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90597">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US" w:eastAsia="zh-CN"/>
        </w:rPr>
        <w:t>中共凤台县实验小学总支委员会</w:t>
      </w:r>
      <w:r>
        <w:rPr>
          <w:rFonts w:hint="eastAsia" w:ascii="方正小标宋简体" w:hAnsi="方正小标宋简体" w:eastAsia="方正小标宋简体" w:cs="方正小标宋简体"/>
          <w:b w:val="0"/>
          <w:bCs/>
          <w:sz w:val="44"/>
          <w:szCs w:val="44"/>
          <w:lang w:eastAsia="zh-CN"/>
        </w:rPr>
        <w:t>关于</w:t>
      </w: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lang w:eastAsia="zh-CN"/>
        </w:rPr>
        <w:t>巡察整改进展情况的通报</w:t>
      </w:r>
      <w:bookmarkEnd w:id="0"/>
    </w:p>
    <w:p w14:paraId="40E121B5">
      <w:pPr>
        <w:keepNext w:val="0"/>
        <w:keepLines w:val="0"/>
        <w:pageBreakBefore w:val="0"/>
        <w:widowControl w:val="0"/>
        <w:kinsoku/>
        <w:wordWrap/>
        <w:overflowPunct/>
        <w:topLinePunct w:val="0"/>
        <w:autoSpaceDE/>
        <w:autoSpaceDN/>
        <w:bidi w:val="0"/>
        <w:adjustRightInd/>
        <w:snapToGrid/>
        <w:spacing w:line="560" w:lineRule="exact"/>
        <w:ind w:left="0" w:leftChars="0" w:firstLine="630"/>
        <w:textAlignment w:val="auto"/>
        <w:outlineLvl w:val="9"/>
        <w:rPr>
          <w:rStyle w:val="7"/>
          <w:rFonts w:hint="eastAsia" w:ascii="楷体_GB2312" w:hAnsi="楷体_GB2312" w:eastAsia="楷体_GB2312" w:cs="楷体_GB2312"/>
          <w:b w:val="0"/>
          <w:bCs/>
          <w:sz w:val="32"/>
          <w:szCs w:val="32"/>
          <w:lang w:val="en-US" w:eastAsia="zh-CN"/>
        </w:rPr>
      </w:pPr>
      <w:r>
        <w:rPr>
          <w:rStyle w:val="7"/>
          <w:rFonts w:hint="eastAsia" w:ascii="楷体_GB2312" w:hAnsi="楷体_GB2312" w:eastAsia="楷体_GB2312" w:cs="楷体_GB2312"/>
          <w:b w:val="0"/>
          <w:bCs/>
          <w:sz w:val="32"/>
          <w:szCs w:val="32"/>
          <w:lang w:val="en-US" w:eastAsia="zh-CN"/>
        </w:rPr>
        <w:t xml:space="preserve"> </w:t>
      </w:r>
    </w:p>
    <w:p w14:paraId="66727A93">
      <w:pPr>
        <w:keepNext w:val="0"/>
        <w:keepLines w:val="0"/>
        <w:pageBreakBefore w:val="0"/>
        <w:widowControl w:val="0"/>
        <w:kinsoku/>
        <w:wordWrap/>
        <w:overflowPunct/>
        <w:topLinePunct w:val="0"/>
        <w:autoSpaceDE/>
        <w:autoSpaceDN/>
        <w:bidi w:val="0"/>
        <w:adjustRightInd/>
        <w:snapToGrid/>
        <w:spacing w:line="560" w:lineRule="exact"/>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县委统一部署，2024年11月12日至2025年1月17日，县委巡察组对凤台县实验小学党总支进行了巡察。2025年3月10日，县委巡察组向凤台县实验小学党总支反馈了巡察意见。按照巡察工作有关要求，现将巡察整改进展情况予以公布。</w:t>
      </w:r>
    </w:p>
    <w:p w14:paraId="65E37C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0" w:firstLineChars="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u w:val="none"/>
          <w:lang w:val="en-US" w:eastAsia="zh-CN"/>
        </w:rPr>
        <w:t>提高政治站位，压实主体责任，推动整改工作有力有序</w:t>
      </w:r>
    </w:p>
    <w:p w14:paraId="16B2BE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0" w:firstLineChars="0"/>
        <w:textAlignment w:val="auto"/>
        <w:outlineLvl w:val="9"/>
        <w:rPr>
          <w:rFonts w:hint="default" w:ascii="Times New Roman" w:hAnsi="Times New Roman" w:eastAsia="仿宋_GB2312" w:cs="Times New Roman"/>
          <w:b w:val="0"/>
          <w:bCs/>
          <w:sz w:val="32"/>
          <w:szCs w:val="32"/>
          <w:lang w:val="en-US" w:eastAsia="zh-CN"/>
        </w:rPr>
      </w:pPr>
      <w:r>
        <w:rPr>
          <w:rFonts w:hint="eastAsia" w:ascii="仿宋_GB2312" w:hAnsi="仿宋_GB2312" w:eastAsia="仿宋_GB2312" w:cs="仿宋_GB2312"/>
          <w:b/>
          <w:bCs/>
          <w:sz w:val="32"/>
          <w:szCs w:val="32"/>
          <w:u w:val="none"/>
          <w:lang w:val="en-US" w:eastAsia="zh-CN"/>
        </w:rPr>
        <w:t>一是强化组织领导，压实整改责任。</w:t>
      </w:r>
      <w:r>
        <w:rPr>
          <w:rFonts w:hint="default" w:ascii="Times New Roman" w:hAnsi="Times New Roman" w:eastAsia="仿宋_GB2312" w:cs="Times New Roman"/>
          <w:b w:val="0"/>
          <w:bCs/>
          <w:sz w:val="32"/>
          <w:szCs w:val="32"/>
          <w:lang w:val="en-US" w:eastAsia="zh-CN"/>
        </w:rPr>
        <w:t>我校党总支先后召开6次党总支委员会会议、5次巡察整改工作领导小组会议，学深悟透习近平总书记关于巡视整改工作的重要论述，研究部署巡察整改工作。召开巡察整改专题民主生活会，班子成员对照巡察反馈意见，逐一认领责任并作对照检查。成立以主要负责人任组长的巡察整改工作领导小组，下设整改办</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安排专人负责。</w:t>
      </w:r>
      <w:r>
        <w:rPr>
          <w:rFonts w:hint="default" w:ascii="Times New Roman" w:hAnsi="Times New Roman" w:eastAsia="仿宋_GB2312" w:cs="Times New Roman"/>
          <w:sz w:val="32"/>
          <w:szCs w:val="32"/>
          <w:u w:val="none"/>
          <w:lang w:val="en-US" w:eastAsia="zh-CN"/>
        </w:rPr>
        <w:t>形成了层层传导压力、级级压实责任的工作格局。</w:t>
      </w:r>
    </w:p>
    <w:p w14:paraId="75A910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sz w:val="32"/>
          <w:szCs w:val="32"/>
          <w:lang w:val="en-US" w:eastAsia="zh-CN"/>
        </w:rPr>
      </w:pPr>
      <w:r>
        <w:rPr>
          <w:rFonts w:hint="eastAsia" w:ascii="仿宋_GB2312" w:hAnsi="仿宋_GB2312" w:eastAsia="仿宋_GB2312" w:cs="仿宋_GB2312"/>
          <w:b/>
          <w:bCs/>
          <w:sz w:val="32"/>
          <w:szCs w:val="32"/>
          <w:u w:val="none"/>
          <w:lang w:val="en-US" w:eastAsia="zh-CN"/>
        </w:rPr>
        <w:t>二是制定整改方案，明确任务目标。</w:t>
      </w:r>
      <w:r>
        <w:rPr>
          <w:rFonts w:hint="default" w:ascii="Times New Roman" w:hAnsi="Times New Roman" w:eastAsia="仿宋_GB2312" w:cs="Times New Roman"/>
          <w:b w:val="0"/>
          <w:bCs/>
          <w:sz w:val="32"/>
          <w:szCs w:val="32"/>
          <w:lang w:val="en-US" w:eastAsia="zh-CN"/>
        </w:rPr>
        <w:t>针对巡察反馈的问题，我校党总支认真梳理分析，制定了详细的整改方案。针对反馈的32个问题制定了97条整改措施，完善制度16项，并明确了责任领导、责任科室和整改期限，建立了整改台账，实行销号管理，确保整改工作可量化、可检查、可问责。</w:t>
      </w:r>
    </w:p>
    <w:p w14:paraId="673A5F5B">
      <w:pPr>
        <w:keepNext w:val="0"/>
        <w:keepLines w:val="0"/>
        <w:pageBreakBefore w:val="0"/>
        <w:widowControl w:val="0"/>
        <w:kinsoku/>
        <w:wordWrap/>
        <w:overflowPunct/>
        <w:topLinePunct w:val="0"/>
        <w:autoSpaceDE/>
        <w:autoSpaceDN/>
        <w:bidi w:val="0"/>
        <w:adjustRightInd/>
        <w:snapToGrid/>
        <w:spacing w:line="560" w:lineRule="exact"/>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bCs/>
          <w:sz w:val="32"/>
          <w:szCs w:val="32"/>
          <w:u w:val="none"/>
          <w:lang w:val="en-US" w:eastAsia="zh-CN"/>
        </w:rPr>
        <w:t>加强督促检查，确保整改实效。</w:t>
      </w:r>
      <w:r>
        <w:rPr>
          <w:rFonts w:hint="default" w:ascii="Times New Roman" w:hAnsi="Times New Roman" w:eastAsia="仿宋_GB2312" w:cs="Times New Roman"/>
          <w:sz w:val="32"/>
          <w:szCs w:val="32"/>
          <w:u w:val="none"/>
          <w:lang w:val="en-US" w:eastAsia="zh-CN"/>
        </w:rPr>
        <w:t>建立整改工作督促检查机制，定期对整改工作进展情况进行检查调度。主要领导多次听取整改工作汇报，研究解决整改过程中遇到的困难和问题；分管领导加强对分管领域整改工作的指导和督促，确保整改工作按照时间节点有序推进。</w:t>
      </w:r>
    </w:p>
    <w:p w14:paraId="214341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lang w:eastAsia="zh-CN"/>
        </w:rPr>
      </w:pPr>
      <w:r>
        <w:rPr>
          <w:rFonts w:hint="eastAsia" w:ascii="黑体" w:hAnsi="黑体" w:eastAsia="黑体" w:cs="黑体"/>
          <w:i w:val="0"/>
          <w:iCs w:val="0"/>
          <w:caps w:val="0"/>
          <w:color w:val="000000"/>
          <w:spacing w:val="0"/>
          <w:sz w:val="32"/>
          <w:szCs w:val="28"/>
          <w:shd w:val="clear" w:fill="FFFFFF"/>
        </w:rPr>
        <w:t>二、坚持问题导向，突出整改成效，推动各项问题真改实改</w:t>
      </w:r>
    </w:p>
    <w:p w14:paraId="053A1E8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u w:val="none"/>
          <w:lang w:val="en-US" w:eastAsia="zh-CN"/>
        </w:rPr>
        <w:t>（一）</w:t>
      </w:r>
      <w:r>
        <w:rPr>
          <w:rFonts w:hint="eastAsia" w:ascii="楷体_GB2312" w:hAnsi="楷体_GB2312" w:eastAsia="楷体_GB2312" w:cs="楷体_GB2312"/>
          <w:b/>
          <w:bCs/>
          <w:sz w:val="32"/>
          <w:szCs w:val="32"/>
          <w:lang w:val="en-US" w:eastAsia="zh-CN"/>
        </w:rPr>
        <w:t>聚焦党的路线方针政策和党中央重大决策部署以及省县委工作要求方面</w:t>
      </w:r>
    </w:p>
    <w:p w14:paraId="0A5842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w:t>
      </w:r>
      <w:r>
        <w:rPr>
          <w:rFonts w:hint="default" w:ascii="Times New Roman" w:hAnsi="Times New Roman" w:eastAsia="仿宋_GB2312" w:cs="Times New Roman"/>
          <w:b/>
          <w:bCs w:val="0"/>
          <w:i w:val="0"/>
          <w:iCs w:val="0"/>
          <w:caps w:val="0"/>
          <w:color w:val="000000"/>
          <w:spacing w:val="0"/>
          <w:sz w:val="32"/>
          <w:szCs w:val="28"/>
        </w:rPr>
        <w:t>深入学习贯彻习近平新时代中国特色社会主义思想</w:t>
      </w:r>
      <w:r>
        <w:rPr>
          <w:rFonts w:hint="default" w:ascii="Times New Roman" w:hAnsi="Times New Roman" w:eastAsia="仿宋_GB2312" w:cs="Times New Roman"/>
          <w:b/>
          <w:bCs w:val="0"/>
          <w:i w:val="0"/>
          <w:iCs w:val="0"/>
          <w:caps w:val="0"/>
          <w:color w:val="000000"/>
          <w:spacing w:val="0"/>
          <w:sz w:val="32"/>
          <w:szCs w:val="28"/>
          <w:lang w:eastAsia="zh-CN"/>
        </w:rPr>
        <w:t>。</w:t>
      </w:r>
      <w:r>
        <w:rPr>
          <w:rFonts w:hint="default" w:ascii="Times New Roman" w:hAnsi="Times New Roman" w:eastAsia="仿宋_GB2312" w:cs="Times New Roman"/>
          <w:b w:val="0"/>
          <w:bCs/>
          <w:sz w:val="32"/>
          <w:szCs w:val="32"/>
          <w:lang w:val="en-US" w:eastAsia="zh-CN"/>
        </w:rPr>
        <w:t>一是已制定《学习贯彻习近平新时代中国特色社会主义思想》计划和方案，并结合学校实际安排了自学。二是每月自学频次不少于2次，每月均开展1次专题研讨。三是已制定学习笔记抽查制度，第二季度已抽查部分党员学习笔记，并做了记录。四是增强了学习内生动力，确保学习时间、学习内容和学习效果“三落实”。</w:t>
      </w:r>
    </w:p>
    <w:p w14:paraId="428E5C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2.</w:t>
      </w:r>
      <w:r>
        <w:rPr>
          <w:rFonts w:hint="default" w:ascii="Times New Roman" w:hAnsi="Times New Roman" w:cs="Times New Roman"/>
          <w:b/>
          <w:bCs w:val="0"/>
          <w:sz w:val="32"/>
          <w:szCs w:val="32"/>
          <w:lang w:val="en-US" w:eastAsia="zh-CN"/>
        </w:rPr>
        <w:t>加强对</w:t>
      </w:r>
      <w:r>
        <w:rPr>
          <w:rFonts w:hint="default" w:ascii="Times New Roman" w:hAnsi="Times New Roman" w:eastAsia="仿宋_GB2312" w:cs="Times New Roman"/>
          <w:b/>
          <w:bCs w:val="0"/>
          <w:sz w:val="32"/>
          <w:szCs w:val="32"/>
          <w:lang w:val="en-US" w:eastAsia="zh-CN"/>
        </w:rPr>
        <w:t>学习党的二十大精神</w:t>
      </w:r>
      <w:r>
        <w:rPr>
          <w:rFonts w:hint="default" w:ascii="Times New Roman" w:hAnsi="Times New Roman" w:cs="Times New Roman"/>
          <w:b/>
          <w:bCs w:val="0"/>
          <w:sz w:val="32"/>
          <w:szCs w:val="32"/>
          <w:lang w:val="en-US" w:eastAsia="zh-CN"/>
        </w:rPr>
        <w:t>的理论学习</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val="0"/>
          <w:bCs/>
          <w:sz w:val="32"/>
          <w:szCs w:val="32"/>
          <w:lang w:val="en-US" w:eastAsia="zh-CN"/>
        </w:rPr>
        <w:t>一是已制定《党章》</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 xml:space="preserve">《深刻领会党的二十大主题》学习计划，结合学校工作实际安排了自学。二是建立健全学习责任体系，明确了责任分工，并使学习成为经常化、系统化。三是我校党总支已对有抄袭行为的党员进行了严厉批评，并结合中央八项规定精神学习教育要求，制定了学习计划及方案，并对各支部的学习教育情况进行统筹协调。 </w:t>
      </w:r>
    </w:p>
    <w:p w14:paraId="4BBD5C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3.深入学习习近平总书记关于教育的重要论述。</w:t>
      </w:r>
      <w:r>
        <w:rPr>
          <w:rFonts w:hint="default" w:ascii="Times New Roman" w:hAnsi="Times New Roman" w:eastAsia="仿宋_GB2312" w:cs="Times New Roman"/>
          <w:b w:val="0"/>
          <w:bCs/>
          <w:sz w:val="32"/>
          <w:szCs w:val="32"/>
          <w:lang w:val="en-US" w:eastAsia="zh-CN"/>
        </w:rPr>
        <w:t>一是已制定《习近平总书记关于教育工作重要论述的学习计划》，结合学校工作实际安排党员自学。二是根据深入贯彻中央八项规定精神学习教育内容开展了3次交流研讨。</w:t>
      </w:r>
    </w:p>
    <w:p w14:paraId="7CE941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cs="Times New Roman"/>
          <w:b/>
          <w:bCs w:val="0"/>
          <w:sz w:val="32"/>
          <w:szCs w:val="32"/>
          <w:lang w:val="en-US" w:eastAsia="zh-CN"/>
        </w:rPr>
        <w:t>4.</w:t>
      </w:r>
      <w:r>
        <w:rPr>
          <w:rFonts w:hint="default" w:ascii="Times New Roman" w:hAnsi="Times New Roman" w:eastAsia="仿宋_GB2312" w:cs="Times New Roman"/>
          <w:b/>
          <w:bCs w:val="0"/>
          <w:sz w:val="32"/>
          <w:lang w:val="en-US" w:eastAsia="zh-CN"/>
        </w:rPr>
        <w:t>扎实开展党纪学习教育。</w:t>
      </w:r>
      <w:r>
        <w:rPr>
          <w:rFonts w:hint="default" w:ascii="Times New Roman" w:hAnsi="Times New Roman" w:eastAsia="仿宋_GB2312" w:cs="Times New Roman"/>
          <w:b w:val="0"/>
          <w:bCs/>
          <w:sz w:val="32"/>
          <w:szCs w:val="32"/>
          <w:lang w:val="en-US" w:eastAsia="zh-CN"/>
        </w:rPr>
        <w:t>一是已修改完善《凤台县实验小学党总支党纪学习教育计划》，结合学校工作实际安排党员自学。二是已健全《党纪学习教育的考核监督方案》</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三是已制定《凤台县实验小学党支部党课制度》，并逐步认真落实。四是党总支已对</w:t>
      </w:r>
      <w:r>
        <w:rPr>
          <w:rFonts w:hint="eastAsia" w:ascii="Times New Roman" w:hAnsi="Times New Roman" w:cs="Times New Roman"/>
          <w:b w:val="0"/>
          <w:bCs/>
          <w:sz w:val="32"/>
          <w:szCs w:val="32"/>
          <w:lang w:val="en-US" w:eastAsia="zh-CN"/>
        </w:rPr>
        <w:t>相关责任人</w:t>
      </w:r>
      <w:r>
        <w:rPr>
          <w:rFonts w:hint="default" w:ascii="Times New Roman" w:hAnsi="Times New Roman" w:eastAsia="仿宋_GB2312" w:cs="Times New Roman"/>
          <w:b w:val="0"/>
          <w:bCs/>
          <w:sz w:val="32"/>
          <w:szCs w:val="32"/>
          <w:lang w:val="en-US" w:eastAsia="zh-CN"/>
        </w:rPr>
        <w:t>进行了严肃批评，并责令其深刻检查。</w:t>
      </w:r>
    </w:p>
    <w:p w14:paraId="74FCD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cs="Times New Roman"/>
          <w:b/>
          <w:bCs/>
          <w:i w:val="0"/>
          <w:iCs w:val="0"/>
          <w:caps w:val="0"/>
          <w:color w:val="000000"/>
          <w:spacing w:val="0"/>
          <w:sz w:val="32"/>
          <w:szCs w:val="28"/>
          <w:shd w:val="clear" w:fill="FFFFFF"/>
          <w:lang w:val="en-US" w:eastAsia="zh-CN"/>
        </w:rPr>
        <w:t>5.</w:t>
      </w:r>
      <w:r>
        <w:rPr>
          <w:rFonts w:hint="default" w:ascii="Times New Roman" w:hAnsi="Times New Roman" w:eastAsia="仿宋_GB2312" w:cs="Times New Roman"/>
          <w:b/>
          <w:bCs/>
          <w:i w:val="0"/>
          <w:iCs w:val="0"/>
          <w:caps w:val="0"/>
          <w:color w:val="000000"/>
          <w:spacing w:val="0"/>
          <w:sz w:val="32"/>
          <w:szCs w:val="28"/>
          <w:shd w:val="clear" w:fill="FFFFFF"/>
        </w:rPr>
        <w:t>严格落实“第一议题”制度</w:t>
      </w:r>
      <w:r>
        <w:rPr>
          <w:rFonts w:hint="default" w:ascii="Times New Roman" w:hAnsi="Times New Roman" w:eastAsia="仿宋_GB2312" w:cs="Times New Roman"/>
          <w:b/>
          <w:bCs/>
          <w:i w:val="0"/>
          <w:iCs w:val="0"/>
          <w:caps w:val="0"/>
          <w:color w:val="000000"/>
          <w:spacing w:val="0"/>
          <w:sz w:val="32"/>
          <w:szCs w:val="28"/>
          <w:shd w:val="clear" w:fill="FFFFFF"/>
          <w:lang w:eastAsia="zh-CN"/>
        </w:rPr>
        <w:t>。</w:t>
      </w:r>
      <w:r>
        <w:rPr>
          <w:rFonts w:hint="default" w:ascii="Times New Roman" w:hAnsi="Times New Roman" w:eastAsia="仿宋_GB2312" w:cs="Times New Roman"/>
          <w:b w:val="0"/>
          <w:bCs/>
          <w:sz w:val="32"/>
          <w:szCs w:val="32"/>
          <w:lang w:val="en-US" w:eastAsia="zh-CN"/>
        </w:rPr>
        <w:t>一是已召开专题会议，学习党的“第一议题”制度。二是规范会议议程，把“第一议题”放在了首位。三是对“第一议题”内容有准备、有安排，做到了重点突出，确保了学习实效。</w:t>
      </w:r>
    </w:p>
    <w:p w14:paraId="62C9390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cs="Times New Roman"/>
          <w:b/>
          <w:bCs w:val="0"/>
          <w:color w:val="000000" w:themeColor="text1"/>
          <w:sz w:val="32"/>
          <w:szCs w:val="32"/>
          <w:lang w:val="en-US" w:eastAsia="zh-CN"/>
          <w14:textFill>
            <w14:solidFill>
              <w14:schemeClr w14:val="tx1"/>
            </w14:solidFill>
          </w14:textFill>
        </w:rPr>
        <w:t>6.优化教师队伍结构。</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一是已制定《凤台县实验小学逐步改善结构性缺编计划》。二是已上报新任教师招聘计划，逐步改善专任教师严重不足问题。三是已通过专任、兼职、合班等方式落实上级部门一天一节体育课的要求。教务处已结合学校实际制定《艺体教师校内培养计划》，并选派一定比例教师参加专业培训。</w:t>
      </w:r>
    </w:p>
    <w:p w14:paraId="4EA09E0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cs="Times New Roman"/>
          <w:b/>
          <w:bCs w:val="0"/>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.加强教师教育教学理念的培训。</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一是4月份已召开教案编写专题教研会议，提高了教师对教案编写的认识和重视程度。二是已严格制定教研计划，加强教师对新课标的研读。三是已制定《凤台县实验小学教案检查制度》，并做好检查记录。</w:t>
      </w:r>
    </w:p>
    <w:p w14:paraId="5196F1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color w:val="000000" w:themeColor="text1"/>
          <w:kern w:val="0"/>
          <w:sz w:val="32"/>
          <w:szCs w:val="32"/>
          <w14:textFill>
            <w14:solidFill>
              <w14:schemeClr w14:val="tx1"/>
            </w14:solidFill>
          </w14:textFill>
        </w:rPr>
      </w:pPr>
      <w:r>
        <w:rPr>
          <w:rFonts w:hint="default" w:ascii="Times New Roman" w:hAnsi="Times New Roman" w:cs="Times New Roman"/>
          <w:b/>
          <w:bCs/>
          <w:sz w:val="32"/>
          <w:lang w:val="en-US" w:eastAsia="zh-CN"/>
        </w:rPr>
        <w:t>8</w:t>
      </w:r>
      <w:r>
        <w:rPr>
          <w:rFonts w:hint="default" w:ascii="Times New Roman" w:hAnsi="Times New Roman" w:eastAsia="仿宋_GB2312" w:cs="Times New Roman"/>
          <w:b/>
          <w:bCs/>
          <w:sz w:val="32"/>
          <w:lang w:val="en-US" w:eastAsia="zh-CN"/>
        </w:rPr>
        <w:t>.</w:t>
      </w:r>
      <w:r>
        <w:rPr>
          <w:rFonts w:hint="default" w:ascii="Times New Roman" w:hAnsi="Times New Roman" w:eastAsia="仿宋_GB2312" w:cs="Times New Roman"/>
          <w:b/>
          <w:bCs/>
          <w:i w:val="0"/>
          <w:iCs w:val="0"/>
          <w:caps w:val="0"/>
          <w:color w:val="000000"/>
          <w:spacing w:val="0"/>
          <w:sz w:val="32"/>
          <w:szCs w:val="28"/>
          <w:shd w:val="clear" w:fill="FFFFFF"/>
        </w:rPr>
        <w:t>强化教育教学常规管理</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一是5月份召开了教学管理作风整顿会。二是已修改完善《凤台县实验小学日常教学管理细则》。</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三是</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制定了教学常规工作规范要求，并对作业检查做了详细记录。</w:t>
      </w:r>
    </w:p>
    <w:p w14:paraId="2C834F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pPr>
      <w:r>
        <w:rPr>
          <w:rFonts w:hint="default" w:ascii="Times New Roman" w:hAnsi="Times New Roman" w:cs="Times New Roman"/>
          <w:b/>
          <w:bCs w:val="0"/>
          <w:color w:val="000000" w:themeColor="text1"/>
          <w:kern w:val="0"/>
          <w:sz w:val="32"/>
          <w:szCs w:val="32"/>
          <w:lang w:val="en-US" w:eastAsia="zh-CN"/>
          <w14:textFill>
            <w14:solidFill>
              <w14:schemeClr w14:val="tx1"/>
            </w14:solidFill>
          </w14:textFill>
        </w:rPr>
        <w:t>9</w:t>
      </w:r>
      <w:r>
        <w:rPr>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
          <w:bCs w:val="0"/>
          <w:i w:val="0"/>
          <w:iCs w:val="0"/>
          <w:caps w:val="0"/>
          <w:color w:val="000000"/>
          <w:spacing w:val="0"/>
          <w:sz w:val="32"/>
          <w:szCs w:val="28"/>
          <w:shd w:val="clear" w:fill="FFFFFF"/>
        </w:rPr>
        <w:t>大力推进“五育并举”融合</w:t>
      </w:r>
      <w:r>
        <w:rPr>
          <w:rFonts w:hint="default" w:ascii="Times New Roman" w:hAnsi="Times New Roman" w:eastAsia="仿宋_GB2312" w:cs="Times New Roman"/>
          <w:b/>
          <w:bCs w:val="0"/>
          <w:i w:val="0"/>
          <w:iCs w:val="0"/>
          <w:caps w:val="0"/>
          <w:color w:val="000000"/>
          <w:spacing w:val="0"/>
          <w:sz w:val="32"/>
          <w:szCs w:val="28"/>
          <w:shd w:val="clear" w:fill="FFFFFF"/>
          <w:lang w:eastAsia="zh-CN"/>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一是已制定《凤台县实验小学逐步改善结构性缺编计划》。</w:t>
      </w:r>
      <w:r>
        <w:rPr>
          <w:rFonts w:hint="default" w:ascii="Times New Roman" w:hAnsi="Times New Roman" w:eastAsia="仿宋_GB2312" w:cs="Times New Roman"/>
          <w:b w:val="0"/>
          <w:bCs/>
          <w:color w:val="000000" w:themeColor="text1"/>
          <w:kern w:val="0"/>
          <w:sz w:val="32"/>
          <w:szCs w:val="32"/>
          <w:lang w:val="en-US" w:eastAsia="zh-CN"/>
          <w14:textFill>
            <w14:solidFill>
              <w14:schemeClr w14:val="tx1"/>
            </w14:solidFill>
          </w14:textFill>
        </w:rPr>
        <w:t>二是5月份、8月份对劳动、道德与法治等学科进行了跨学科培训。三是建立健全劳动、道德与法治等学科集体备课制度，并对备课教案进行了认真检查。</w:t>
      </w:r>
    </w:p>
    <w:p w14:paraId="32AE7D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cs="Times New Roman"/>
          <w:b/>
          <w:bCs w:val="0"/>
          <w:color w:val="000000" w:themeColor="text1"/>
          <w:kern w:val="0"/>
          <w:sz w:val="32"/>
          <w:szCs w:val="32"/>
          <w:lang w:val="en-US" w:eastAsia="zh-CN"/>
          <w14:textFill>
            <w14:solidFill>
              <w14:schemeClr w14:val="tx1"/>
            </w14:solidFill>
          </w14:textFill>
        </w:rPr>
        <w:t>10</w:t>
      </w:r>
      <w:r>
        <w:rPr>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.强化师德师风建设。</w:t>
      </w:r>
      <w:r>
        <w:rPr>
          <w:rFonts w:hint="default" w:ascii="Times New Roman" w:hAnsi="Times New Roman" w:eastAsia="仿宋_GB2312" w:cs="Times New Roman"/>
          <w:b w:val="0"/>
          <w:bCs/>
          <w:sz w:val="32"/>
          <w:szCs w:val="32"/>
          <w:lang w:val="en-US" w:eastAsia="zh-CN"/>
        </w:rPr>
        <w:t>一是4月、5月、9月分别开展了师德师风专题培训，每学期开学</w:t>
      </w:r>
      <w:r>
        <w:rPr>
          <w:rFonts w:hint="default" w:ascii="Times New Roman" w:hAnsi="Times New Roman" w:cs="Times New Roman"/>
          <w:b w:val="0"/>
          <w:bCs/>
          <w:sz w:val="32"/>
          <w:szCs w:val="32"/>
          <w:lang w:val="en-US" w:eastAsia="zh-CN"/>
        </w:rPr>
        <w:t>初</w:t>
      </w:r>
      <w:r>
        <w:rPr>
          <w:rFonts w:hint="default" w:ascii="Times New Roman" w:hAnsi="Times New Roman" w:eastAsia="仿宋_GB2312" w:cs="Times New Roman"/>
          <w:b w:val="0"/>
          <w:bCs/>
          <w:sz w:val="32"/>
          <w:szCs w:val="32"/>
          <w:lang w:val="en-US" w:eastAsia="zh-CN"/>
        </w:rPr>
        <w:t>每位教师均初签订师德师风承诺书。二是已制定《凤台县实验小学师德师风负面清单》。三是利用校长信箱、师德师风信箱、开门办学热线以及线上“码上监督”体系，畅通了师德师风举报渠道。四是对部分优秀教师进行了表彰。</w:t>
      </w:r>
    </w:p>
    <w:p w14:paraId="029265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cs="Times New Roman"/>
          <w:b/>
          <w:bCs w:val="0"/>
          <w:sz w:val="32"/>
          <w:szCs w:val="32"/>
          <w:lang w:val="en-US" w:eastAsia="zh-CN"/>
        </w:rPr>
        <w:t>11.</w:t>
      </w:r>
      <w:r>
        <w:rPr>
          <w:rFonts w:hint="default" w:ascii="Times New Roman" w:hAnsi="Times New Roman" w:eastAsia="仿宋_GB2312" w:cs="Times New Roman"/>
          <w:b/>
          <w:bCs w:val="0"/>
          <w:sz w:val="32"/>
          <w:szCs w:val="32"/>
          <w:lang w:val="en-US" w:eastAsia="zh-CN"/>
        </w:rPr>
        <w:t>加大</w:t>
      </w:r>
      <w:r>
        <w:rPr>
          <w:rFonts w:hint="default" w:ascii="Times New Roman" w:hAnsi="Times New Roman" w:cs="Times New Roman"/>
          <w:b/>
          <w:bCs w:val="0"/>
          <w:sz w:val="32"/>
          <w:szCs w:val="32"/>
          <w:lang w:val="en-US" w:eastAsia="zh-CN"/>
        </w:rPr>
        <w:t>师德考核和年度</w:t>
      </w:r>
      <w:r>
        <w:rPr>
          <w:rFonts w:hint="default" w:ascii="Times New Roman" w:hAnsi="Times New Roman" w:eastAsia="仿宋_GB2312" w:cs="Times New Roman"/>
          <w:b/>
          <w:bCs w:val="0"/>
          <w:sz w:val="32"/>
          <w:szCs w:val="32"/>
          <w:lang w:val="en-US" w:eastAsia="zh-CN"/>
        </w:rPr>
        <w:t>考核工作力度，确保严谨性。</w:t>
      </w:r>
      <w:r>
        <w:rPr>
          <w:rFonts w:hint="default" w:ascii="Times New Roman" w:hAnsi="Times New Roman" w:eastAsia="仿宋_GB2312" w:cs="Times New Roman"/>
          <w:bCs/>
          <w:sz w:val="32"/>
          <w:szCs w:val="32"/>
        </w:rPr>
        <w:t xml:space="preserve">一是已制定《凤台县实验小学年度考核和师德考核实施方案》，严格按照上级要求完成了2024年度师德和年度考核。二是已制定《凤台县实验小学师德师风负面清单制度》，明确了一票否决负面清单。三是已制定《凤台县实验小学考核与纪检联席会商制度》，加强了前期审查，有效防止了考核与纪律处分脱钩现象。 </w:t>
      </w:r>
    </w:p>
    <w:p w14:paraId="23DAD9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bCs w:val="0"/>
          <w:sz w:val="32"/>
          <w:szCs w:val="32"/>
          <w:lang w:val="en-US" w:eastAsia="zh-CN"/>
        </w:rPr>
        <w:t>1</w:t>
      </w:r>
      <w:r>
        <w:rPr>
          <w:rFonts w:hint="default" w:ascii="Times New Roman" w:hAnsi="Times New Roman" w:cs="Times New Roman"/>
          <w:b/>
          <w:bCs w:val="0"/>
          <w:sz w:val="32"/>
          <w:szCs w:val="32"/>
          <w:lang w:val="en-US" w:eastAsia="zh-CN"/>
        </w:rPr>
        <w:t>2</w:t>
      </w:r>
      <w:r>
        <w:rPr>
          <w:rFonts w:hint="default" w:ascii="Times New Roman" w:hAnsi="Times New Roman" w:eastAsia="仿宋_GB2312" w:cs="Times New Roman"/>
          <w:b/>
          <w:bCs w:val="0"/>
          <w:sz w:val="32"/>
          <w:szCs w:val="32"/>
          <w:lang w:val="en-US" w:eastAsia="zh-CN"/>
        </w:rPr>
        <w:t>.加大</w:t>
      </w:r>
      <w:r>
        <w:rPr>
          <w:rFonts w:hint="default" w:ascii="Times New Roman" w:hAnsi="Times New Roman" w:cs="Times New Roman"/>
          <w:b/>
          <w:bCs w:val="0"/>
          <w:sz w:val="32"/>
          <w:szCs w:val="32"/>
          <w:lang w:val="en-US" w:eastAsia="zh-CN"/>
        </w:rPr>
        <w:t>师德师风</w:t>
      </w:r>
      <w:r>
        <w:rPr>
          <w:rFonts w:hint="default" w:ascii="Times New Roman" w:hAnsi="Times New Roman" w:eastAsia="仿宋_GB2312" w:cs="Times New Roman"/>
          <w:b/>
          <w:bCs w:val="0"/>
          <w:sz w:val="32"/>
          <w:szCs w:val="32"/>
          <w:lang w:val="en-US" w:eastAsia="zh-CN"/>
        </w:rPr>
        <w:t>专项整治工作力度。</w:t>
      </w:r>
      <w:r>
        <w:rPr>
          <w:rFonts w:hint="default" w:ascii="Times New Roman" w:hAnsi="Times New Roman" w:eastAsia="仿宋_GB2312" w:cs="Times New Roman"/>
          <w:b w:val="0"/>
          <w:bCs/>
          <w:sz w:val="32"/>
          <w:szCs w:val="32"/>
        </w:rPr>
        <w:t>一是已召开师德师风警示会议，重新学习各项师德规定。二是已制定《凤台县实验小学教辅材料管理办法》，加大了查处和监管力度，开展了自查自纠一系列工作。通过发放《致家长的一封信》及公示教辅购买清单，加强了家长参与的教辅监督机制。三是通过对教辅的不定期检查及问卷情况调查，有效遏制了违反师德师风现象的发生。四是已制定《凤台县实验小学校服征订“双送检”制度》。五是通过中央八项规定精神警示教育活动，做好正面引导和警醒。</w:t>
      </w:r>
    </w:p>
    <w:p w14:paraId="5B5E13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bCs w:val="0"/>
          <w:sz w:val="32"/>
          <w:lang w:val="en-US" w:eastAsia="zh-CN"/>
        </w:rPr>
        <w:t>1</w:t>
      </w:r>
      <w:r>
        <w:rPr>
          <w:rFonts w:hint="default" w:ascii="Times New Roman" w:hAnsi="Times New Roman" w:cs="Times New Roman"/>
          <w:b/>
          <w:bCs w:val="0"/>
          <w:sz w:val="32"/>
          <w:lang w:val="en-US" w:eastAsia="zh-CN"/>
        </w:rPr>
        <w:t>3</w:t>
      </w:r>
      <w:r>
        <w:rPr>
          <w:rFonts w:hint="default" w:ascii="Times New Roman" w:hAnsi="Times New Roman" w:eastAsia="仿宋_GB2312" w:cs="Times New Roman"/>
          <w:b/>
          <w:bCs w:val="0"/>
          <w:sz w:val="32"/>
          <w:lang w:val="en-US" w:eastAsia="zh-CN"/>
        </w:rPr>
        <w:t>.压实校园安全责任。</w:t>
      </w:r>
      <w:r>
        <w:rPr>
          <w:rFonts w:hint="default" w:ascii="Times New Roman" w:hAnsi="Times New Roman" w:eastAsia="仿宋_GB2312" w:cs="Times New Roman"/>
          <w:b w:val="0"/>
          <w:bCs/>
          <w:sz w:val="32"/>
          <w:szCs w:val="32"/>
        </w:rPr>
        <w:t>一是4月份学校领导已与保卫科负责人进行了谈话教育。二是明确了学校安全工作“一岗双责”责任清单。三是校园课间安全值班记录已做到细致、完整。</w:t>
      </w:r>
    </w:p>
    <w:p w14:paraId="540CB2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bCs w:val="0"/>
          <w:sz w:val="32"/>
          <w:szCs w:val="32"/>
          <w:lang w:val="en-US" w:eastAsia="zh-CN"/>
        </w:rPr>
        <w:t>1</w:t>
      </w:r>
      <w:r>
        <w:rPr>
          <w:rFonts w:hint="default" w:ascii="Times New Roman" w:hAnsi="Times New Roman" w:cs="Times New Roman"/>
          <w:b/>
          <w:bCs w:val="0"/>
          <w:sz w:val="32"/>
          <w:szCs w:val="32"/>
          <w:lang w:val="en-US" w:eastAsia="zh-CN"/>
        </w:rPr>
        <w:t>4</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i w:val="0"/>
          <w:iCs w:val="0"/>
          <w:caps w:val="0"/>
          <w:color w:val="000000"/>
          <w:spacing w:val="0"/>
          <w:sz w:val="32"/>
          <w:szCs w:val="28"/>
          <w:shd w:val="clear" w:fill="FFFFFF"/>
        </w:rPr>
        <w:t>着力加强意识形态建设工作</w:t>
      </w:r>
      <w:r>
        <w:rPr>
          <w:rFonts w:hint="default" w:ascii="Times New Roman" w:hAnsi="Times New Roman" w:eastAsia="仿宋_GB2312" w:cs="Times New Roman"/>
          <w:b/>
          <w:bCs w:val="0"/>
          <w:i w:val="0"/>
          <w:iCs w:val="0"/>
          <w:caps w:val="0"/>
          <w:color w:val="000000"/>
          <w:spacing w:val="0"/>
          <w:sz w:val="32"/>
          <w:szCs w:val="28"/>
          <w:shd w:val="clear" w:fill="FFFFFF"/>
          <w:lang w:eastAsia="zh-CN"/>
        </w:rPr>
        <w:t>。</w:t>
      </w:r>
      <w:r>
        <w:rPr>
          <w:rFonts w:hint="default" w:ascii="Times New Roman" w:hAnsi="Times New Roman" w:eastAsia="仿宋_GB2312" w:cs="Times New Roman"/>
          <w:b w:val="0"/>
          <w:bCs/>
          <w:sz w:val="32"/>
          <w:szCs w:val="32"/>
        </w:rPr>
        <w:t xml:space="preserve">一是5月份、9月份已开展了意识形态工作专题培训会，对意识形态工作的重要性有了更深刻的认识。5月份、6月份各开展了1次意识形态与思政课融合的课例展示活动。二是3月份成立了宣传思想工作和意识形态工作领导小组。明确各类阵地的管理责任科室、责任人、信息发布审核流程、内容要求等。三是已制定《凤台县实验小学宣传平台三审制度》，明确校园公众号发布三级审核流程，并在审核记录表上认真记录。 </w:t>
      </w:r>
    </w:p>
    <w:p w14:paraId="46BE0D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聚焦群众身边不正之风和腐败问题</w:t>
      </w:r>
      <w:r>
        <w:rPr>
          <w:rFonts w:hint="eastAsia" w:ascii="楷体_GB2312" w:hAnsi="楷体_GB2312" w:eastAsia="楷体_GB2312" w:cs="楷体_GB2312"/>
          <w:b/>
          <w:bCs w:val="0"/>
          <w:sz w:val="32"/>
          <w:szCs w:val="32"/>
          <w:lang w:val="en-US" w:eastAsia="zh-CN"/>
        </w:rPr>
        <w:t>方面</w:t>
      </w:r>
    </w:p>
    <w:p w14:paraId="2F618D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lang w:val="en-US" w:eastAsia="zh-CN"/>
        </w:rPr>
        <w:t>1</w:t>
      </w:r>
      <w:r>
        <w:rPr>
          <w:rFonts w:hint="default" w:ascii="Times New Roman" w:hAnsi="Times New Roman" w:cs="Times New Roman"/>
          <w:b/>
          <w:bCs w:val="0"/>
          <w:sz w:val="32"/>
          <w:szCs w:val="32"/>
          <w:lang w:val="en-US" w:eastAsia="zh-CN"/>
        </w:rPr>
        <w:t>5</w:t>
      </w:r>
      <w:r>
        <w:rPr>
          <w:rFonts w:hint="default" w:ascii="Times New Roman" w:hAnsi="Times New Roman" w:eastAsia="仿宋_GB2312" w:cs="Times New Roman"/>
          <w:b/>
          <w:bCs w:val="0"/>
          <w:sz w:val="32"/>
          <w:szCs w:val="32"/>
          <w:lang w:val="en-US" w:eastAsia="zh-CN"/>
        </w:rPr>
        <w:t>.切实履行全面从严治党主体责任。</w:t>
      </w:r>
      <w:r>
        <w:rPr>
          <w:rFonts w:hint="default" w:ascii="Times New Roman" w:hAnsi="Times New Roman" w:eastAsia="仿宋_GB2312" w:cs="Times New Roman"/>
          <w:bCs/>
          <w:sz w:val="32"/>
          <w:szCs w:val="32"/>
        </w:rPr>
        <w:t>一是4月份、9月份组织学习习近平总书记关于全面从严治党的重要论述，并开展了专题研讨。二是5月份通过观看中央八项规定精神警示教育片，使党员充分认识到全面从严治党的重要性。三是已制定“一岗双责”制度，明确责任清单，加强了对班子成员履行“一岗双责”的常态化监督。四是通过制定《凤台县实验小学教辅材料管理办法》，规范了教辅采购制度、流程。</w:t>
      </w:r>
    </w:p>
    <w:p w14:paraId="523291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cs="Times New Roman"/>
          <w:b/>
          <w:bCs/>
          <w:i w:val="0"/>
          <w:iCs w:val="0"/>
          <w:caps w:val="0"/>
          <w:color w:val="000000"/>
          <w:spacing w:val="0"/>
          <w:sz w:val="32"/>
          <w:szCs w:val="28"/>
          <w:shd w:val="clear" w:fill="FFFFFF"/>
          <w:lang w:val="en-US" w:eastAsia="zh-CN"/>
        </w:rPr>
        <w:t>16.</w:t>
      </w:r>
      <w:r>
        <w:rPr>
          <w:rFonts w:hint="default" w:ascii="Times New Roman" w:hAnsi="Times New Roman" w:eastAsia="仿宋_GB2312" w:cs="Times New Roman"/>
          <w:b/>
          <w:bCs/>
          <w:i w:val="0"/>
          <w:iCs w:val="0"/>
          <w:caps w:val="0"/>
          <w:color w:val="000000"/>
          <w:spacing w:val="0"/>
          <w:sz w:val="32"/>
          <w:szCs w:val="28"/>
          <w:shd w:val="clear" w:fill="FFFFFF"/>
        </w:rPr>
        <w:t>加大力度，整顿财务审核把关不严问题</w:t>
      </w:r>
      <w:r>
        <w:rPr>
          <w:rFonts w:hint="default" w:ascii="Times New Roman" w:hAnsi="Times New Roman" w:eastAsia="仿宋_GB2312" w:cs="Times New Roman"/>
          <w:b/>
          <w:bCs/>
          <w:i w:val="0"/>
          <w:iCs w:val="0"/>
          <w:caps w:val="0"/>
          <w:color w:val="000000"/>
          <w:spacing w:val="0"/>
          <w:sz w:val="32"/>
          <w:szCs w:val="28"/>
          <w:shd w:val="clear" w:fill="FFFFFF"/>
          <w:lang w:eastAsia="zh-CN"/>
        </w:rPr>
        <w:t>。</w:t>
      </w:r>
      <w:r>
        <w:rPr>
          <w:rFonts w:hint="default" w:ascii="Times New Roman" w:hAnsi="Times New Roman" w:eastAsia="仿宋_GB2312" w:cs="Times New Roman"/>
          <w:bCs/>
          <w:sz w:val="32"/>
          <w:szCs w:val="32"/>
        </w:rPr>
        <w:t>一是已制定《凤台县实验小学公用经费支出内控稽核制度》，加强了审核力度。二是已修改完善各项财务管理制度。三是5月份召开了财务管理培训会议。四是制定了《凤台县实验小学审核失职行为问责办法》。学校领导已对报销审核把关人员进行了批评教育。</w:t>
      </w:r>
    </w:p>
    <w:p w14:paraId="734FCA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lang w:val="en-US" w:eastAsia="zh-CN"/>
        </w:rPr>
        <w:t>1</w:t>
      </w:r>
      <w:r>
        <w:rPr>
          <w:rFonts w:hint="default" w:ascii="Times New Roman" w:hAnsi="Times New Roman" w:cs="Times New Roman"/>
          <w:b/>
          <w:bCs w:val="0"/>
          <w:sz w:val="32"/>
          <w:szCs w:val="32"/>
          <w:lang w:val="en-US" w:eastAsia="zh-CN"/>
        </w:rPr>
        <w:t>7</w:t>
      </w:r>
      <w:r>
        <w:rPr>
          <w:rFonts w:hint="default" w:ascii="Times New Roman" w:hAnsi="Times New Roman" w:eastAsia="仿宋_GB2312" w:cs="Times New Roman"/>
          <w:b/>
          <w:bCs w:val="0"/>
          <w:sz w:val="32"/>
          <w:szCs w:val="32"/>
          <w:lang w:val="en-US" w:eastAsia="zh-CN"/>
        </w:rPr>
        <w:t>.及时跟进校方责任险赔付进度。</w:t>
      </w:r>
      <w:r>
        <w:rPr>
          <w:rFonts w:hint="default" w:ascii="Times New Roman" w:hAnsi="Times New Roman" w:eastAsia="仿宋_GB2312" w:cs="Times New Roman"/>
          <w:bCs/>
          <w:sz w:val="32"/>
          <w:szCs w:val="32"/>
        </w:rPr>
        <w:t>一是已制定《凤台县实验小学校方责任险赔付管理制度》，加强了校方责任险赔付进度。二是已制定《校方责任险赔付流程图》。三是保卫科人员加强与保险公司人员的沟通，并及时跟进赔付进度。</w:t>
      </w:r>
    </w:p>
    <w:p w14:paraId="1C1192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lang w:val="en-US" w:eastAsia="zh-CN"/>
        </w:rPr>
        <w:t>1</w:t>
      </w:r>
      <w:r>
        <w:rPr>
          <w:rFonts w:hint="default" w:ascii="Times New Roman" w:hAnsi="Times New Roman" w:cs="Times New Roman"/>
          <w:b/>
          <w:bCs/>
          <w:sz w:val="32"/>
          <w:lang w:val="en-US" w:eastAsia="zh-CN"/>
        </w:rPr>
        <w:t>8</w:t>
      </w:r>
      <w:r>
        <w:rPr>
          <w:rFonts w:hint="default" w:ascii="Times New Roman" w:hAnsi="Times New Roman" w:eastAsia="仿宋_GB2312" w:cs="Times New Roman"/>
          <w:b/>
          <w:bCs/>
          <w:sz w:val="32"/>
          <w:lang w:val="en-US" w:eastAsia="zh-CN"/>
        </w:rPr>
        <w:t>.严格控制资金使用范围。</w:t>
      </w:r>
      <w:r>
        <w:rPr>
          <w:rFonts w:hint="default" w:ascii="Times New Roman" w:hAnsi="Times New Roman" w:eastAsia="仿宋_GB2312" w:cs="Times New Roman"/>
          <w:bCs/>
          <w:sz w:val="32"/>
          <w:szCs w:val="32"/>
        </w:rPr>
        <w:t>一是5月份召开了财务管理培训会议。二是已建立健全财务管理制度。</w:t>
      </w:r>
    </w:p>
    <w:p w14:paraId="64869C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lang w:val="en-US" w:eastAsia="zh-CN"/>
        </w:rPr>
        <w:t>1</w:t>
      </w:r>
      <w:r>
        <w:rPr>
          <w:rFonts w:hint="default" w:ascii="Times New Roman" w:hAnsi="Times New Roman" w:cs="Times New Roman"/>
          <w:b/>
          <w:bCs w:val="0"/>
          <w:sz w:val="32"/>
          <w:szCs w:val="32"/>
          <w:lang w:val="en-US" w:eastAsia="zh-CN"/>
        </w:rPr>
        <w:t>9</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i w:val="0"/>
          <w:iCs w:val="0"/>
          <w:caps w:val="0"/>
          <w:color w:val="000000"/>
          <w:spacing w:val="0"/>
          <w:sz w:val="32"/>
          <w:szCs w:val="28"/>
          <w:shd w:val="clear" w:fill="FFFFFF"/>
        </w:rPr>
        <w:t>提升合同履约的规范性</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Cs/>
          <w:sz w:val="32"/>
          <w:szCs w:val="32"/>
        </w:rPr>
        <w:t>一是已制定《凤台县实验小学合同管理办法》。二是已制定《凤台县实验小学合同管理责任追究办法》，明确了在合同签订、履行过程中各部门和个人的责任。三是5月份召开了合同管理与财务规范培训会议。</w:t>
      </w:r>
    </w:p>
    <w:p w14:paraId="6904C05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cs="Times New Roman"/>
          <w:b/>
          <w:bCs w:val="0"/>
          <w:sz w:val="32"/>
          <w:szCs w:val="32"/>
          <w:lang w:val="en-US" w:eastAsia="zh-CN"/>
        </w:rPr>
        <w:t>20</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i w:val="0"/>
          <w:iCs w:val="0"/>
          <w:caps w:val="0"/>
          <w:color w:val="000000"/>
          <w:spacing w:val="0"/>
          <w:sz w:val="32"/>
          <w:szCs w:val="28"/>
          <w:shd w:val="clear" w:fill="FFFFFF"/>
        </w:rPr>
        <w:t>加强学习教育，堵住</w:t>
      </w:r>
      <w:r>
        <w:rPr>
          <w:rFonts w:hint="default" w:ascii="Times New Roman" w:hAnsi="Times New Roman" w:eastAsia="仿宋_GB2312" w:cs="Times New Roman"/>
          <w:b/>
          <w:bCs w:val="0"/>
          <w:i w:val="0"/>
          <w:iCs w:val="0"/>
          <w:caps w:val="0"/>
          <w:color w:val="000000"/>
          <w:spacing w:val="0"/>
          <w:sz w:val="32"/>
          <w:szCs w:val="28"/>
          <w:shd w:val="clear" w:fill="FFFFFF"/>
          <w:lang w:val="en-US" w:eastAsia="zh-CN"/>
        </w:rPr>
        <w:t>固定资产</w:t>
      </w:r>
      <w:r>
        <w:rPr>
          <w:rFonts w:hint="default" w:ascii="Times New Roman" w:hAnsi="Times New Roman" w:eastAsia="仿宋_GB2312" w:cs="Times New Roman"/>
          <w:b/>
          <w:bCs w:val="0"/>
          <w:i w:val="0"/>
          <w:iCs w:val="0"/>
          <w:caps w:val="0"/>
          <w:color w:val="000000"/>
          <w:spacing w:val="0"/>
          <w:sz w:val="32"/>
          <w:szCs w:val="28"/>
          <w:shd w:val="clear" w:fill="FFFFFF"/>
        </w:rPr>
        <w:t>管理漏洞</w:t>
      </w:r>
      <w:r>
        <w:rPr>
          <w:rFonts w:hint="default" w:ascii="Times New Roman" w:hAnsi="Times New Roman" w:cs="Times New Roman"/>
          <w:b/>
          <w:bCs w:val="0"/>
          <w:sz w:val="32"/>
          <w:szCs w:val="32"/>
          <w:lang w:val="en-US" w:eastAsia="zh-CN"/>
        </w:rPr>
        <w:t>。</w:t>
      </w:r>
      <w:r>
        <w:rPr>
          <w:rFonts w:hint="default" w:ascii="Times New Roman" w:hAnsi="Times New Roman" w:eastAsia="仿宋_GB2312" w:cs="Times New Roman"/>
          <w:bCs/>
          <w:sz w:val="32"/>
          <w:szCs w:val="32"/>
        </w:rPr>
        <w:t>一是已进一步建立健全《凤台县实验小学固定资产管理制度》。二是对遗漏的固定资产已进行了补记。三是制定了《凤台县实验小学招投标管理制度》，加强了对上级集中采购文件的再学习。</w:t>
      </w:r>
    </w:p>
    <w:p w14:paraId="78D2A5C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val="0"/>
          <w:sz w:val="32"/>
          <w:lang w:val="en-US" w:eastAsia="zh-CN"/>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聚焦领导班子和干部队伍建设情况</w:t>
      </w:r>
      <w:r>
        <w:rPr>
          <w:rFonts w:hint="eastAsia" w:ascii="楷体_GB2312" w:hAnsi="楷体_GB2312" w:eastAsia="楷体_GB2312" w:cs="楷体_GB2312"/>
          <w:b/>
          <w:bCs w:val="0"/>
          <w:sz w:val="32"/>
          <w:szCs w:val="32"/>
          <w:lang w:val="en-US" w:eastAsia="zh-CN"/>
        </w:rPr>
        <w:t>方面</w:t>
      </w:r>
    </w:p>
    <w:p w14:paraId="59878B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lang w:val="en-US" w:eastAsia="zh-CN"/>
        </w:rPr>
        <w:t>2</w:t>
      </w:r>
      <w:r>
        <w:rPr>
          <w:rFonts w:hint="default" w:ascii="Times New Roman" w:hAnsi="Times New Roman" w:cs="Times New Roman"/>
          <w:b/>
          <w:bCs/>
          <w:sz w:val="32"/>
          <w:lang w:val="en-US" w:eastAsia="zh-CN"/>
        </w:rPr>
        <w:t>1</w:t>
      </w:r>
      <w:r>
        <w:rPr>
          <w:rFonts w:hint="default" w:ascii="Times New Roman" w:hAnsi="Times New Roman" w:eastAsia="仿宋_GB2312" w:cs="Times New Roman"/>
          <w:b/>
          <w:bCs/>
          <w:sz w:val="32"/>
          <w:lang w:val="en-US" w:eastAsia="zh-CN"/>
        </w:rPr>
        <w:t>.加大</w:t>
      </w:r>
      <w:r>
        <w:rPr>
          <w:rFonts w:hint="default" w:ascii="Times New Roman" w:hAnsi="Times New Roman" w:eastAsia="仿宋_GB2312" w:cs="Times New Roman"/>
          <w:b/>
          <w:bCs/>
          <w:sz w:val="32"/>
          <w:szCs w:val="32"/>
        </w:rPr>
        <w:t>党总支对下辖支部指导督促力</w:t>
      </w:r>
      <w:r>
        <w:rPr>
          <w:rFonts w:hint="default" w:ascii="Times New Roman" w:hAnsi="Times New Roman" w:eastAsia="仿宋_GB2312" w:cs="Times New Roman"/>
          <w:b/>
          <w:bCs/>
          <w:sz w:val="32"/>
          <w:szCs w:val="32"/>
          <w:lang w:val="en-US" w:eastAsia="zh-CN"/>
        </w:rPr>
        <w:t>度。</w:t>
      </w:r>
      <w:r>
        <w:rPr>
          <w:rFonts w:hint="default" w:ascii="Times New Roman" w:hAnsi="Times New Roman" w:eastAsia="仿宋_GB2312" w:cs="Times New Roman"/>
          <w:bCs/>
          <w:sz w:val="32"/>
          <w:szCs w:val="32"/>
        </w:rPr>
        <w:t>一是已制定《凤台县实验小学党总支对下辖支部指导工作细则》，加强党总支对下辖支部党建工作的指导。二是党课采用小组研讨、案例教学等形式，调动了党员学习的积极性。三是利用微信群推送学习视频、电子书籍等学习资源，使学习更便捷。四是及时更新了党员信息库里的党员信息。</w:t>
      </w:r>
    </w:p>
    <w:p w14:paraId="17FF26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lang w:val="en-US" w:eastAsia="zh-CN"/>
        </w:rPr>
        <w:t>2</w:t>
      </w:r>
      <w:r>
        <w:rPr>
          <w:rFonts w:hint="default" w:ascii="Times New Roman" w:hAnsi="Times New Roman" w:cs="Times New Roman"/>
          <w:b/>
          <w:bCs w:val="0"/>
          <w:sz w:val="32"/>
          <w:szCs w:val="32"/>
          <w:lang w:val="en-US" w:eastAsia="zh-CN"/>
        </w:rPr>
        <w:t>2</w:t>
      </w:r>
      <w:r>
        <w:rPr>
          <w:rFonts w:hint="default" w:ascii="Times New Roman" w:hAnsi="Times New Roman" w:eastAsia="仿宋_GB2312" w:cs="Times New Roman"/>
          <w:b/>
          <w:bCs w:val="0"/>
          <w:sz w:val="32"/>
          <w:szCs w:val="32"/>
          <w:lang w:val="en-US" w:eastAsia="zh-CN"/>
        </w:rPr>
        <w:t>.规范组织生活会。</w:t>
      </w:r>
      <w:r>
        <w:rPr>
          <w:rFonts w:hint="default" w:ascii="Times New Roman" w:hAnsi="Times New Roman" w:eastAsia="仿宋_GB2312" w:cs="Times New Roman"/>
          <w:bCs/>
          <w:sz w:val="32"/>
          <w:szCs w:val="32"/>
        </w:rPr>
        <w:t>一是党总支认真制定了《民主生活会方案》，并严格按照上级要求完成了2024年党总支民主生活会的召开。二是各支部认真制定了《组织生活会方案》，并按照流程在会前开展了征求意见活动及会后的整改情况。</w:t>
      </w:r>
    </w:p>
    <w:p w14:paraId="7C7D518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lang w:val="en-US" w:eastAsia="zh-CN"/>
        </w:rPr>
        <w:t>2</w:t>
      </w:r>
      <w:r>
        <w:rPr>
          <w:rFonts w:hint="default" w:ascii="Times New Roman" w:hAnsi="Times New Roman" w:cs="Times New Roman"/>
          <w:b/>
          <w:bCs w:val="0"/>
          <w:sz w:val="32"/>
          <w:szCs w:val="32"/>
          <w:lang w:val="en-US" w:eastAsia="zh-CN"/>
        </w:rPr>
        <w:t>3</w:t>
      </w:r>
      <w:r>
        <w:rPr>
          <w:rFonts w:hint="default" w:ascii="Times New Roman" w:hAnsi="Times New Roman" w:eastAsia="仿宋_GB2312" w:cs="Times New Roman"/>
          <w:b/>
          <w:bCs w:val="0"/>
          <w:sz w:val="32"/>
          <w:szCs w:val="32"/>
          <w:lang w:val="en-US" w:eastAsia="zh-CN"/>
        </w:rPr>
        <w:t>.严格落实</w:t>
      </w:r>
      <w:r>
        <w:rPr>
          <w:rFonts w:hint="default" w:ascii="Times New Roman" w:hAnsi="Times New Roman" w:eastAsia="仿宋_GB2312" w:cs="Times New Roman"/>
          <w:b/>
          <w:bCs w:val="0"/>
          <w:sz w:val="32"/>
          <w:szCs w:val="32"/>
        </w:rPr>
        <w:t>“三会一课”制度</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Cs/>
          <w:sz w:val="32"/>
          <w:szCs w:val="32"/>
        </w:rPr>
        <w:t>一是4月份组织学习了“三会一课”制度，提升了会议规范性。二是制定了《凤台县实验小学党总支督导机制》，加大了对各支部日常工作的督导力度。三是对党课内容进行了优化，丰富了党课形式，提升了教育效果。</w:t>
      </w:r>
    </w:p>
    <w:p w14:paraId="3C2EE62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cs="Times New Roman"/>
          <w:b/>
          <w:bCs w:val="0"/>
          <w:sz w:val="32"/>
          <w:szCs w:val="32"/>
          <w:lang w:val="en-US" w:eastAsia="zh-CN"/>
        </w:rPr>
        <w:t>24.</w:t>
      </w:r>
      <w:r>
        <w:rPr>
          <w:rFonts w:hint="default" w:ascii="Times New Roman" w:hAnsi="Times New Roman" w:eastAsia="仿宋_GB2312" w:cs="Times New Roman"/>
          <w:b/>
          <w:bCs w:val="0"/>
          <w:sz w:val="32"/>
          <w:szCs w:val="32"/>
          <w:lang w:val="en-US" w:eastAsia="zh-CN"/>
        </w:rPr>
        <w:t>规范民主评议党员程序。</w:t>
      </w:r>
      <w:r>
        <w:rPr>
          <w:rFonts w:hint="default" w:ascii="Times New Roman" w:hAnsi="Times New Roman" w:eastAsia="仿宋_GB2312" w:cs="Times New Roman"/>
          <w:bCs/>
          <w:sz w:val="32"/>
          <w:szCs w:val="32"/>
        </w:rPr>
        <w:t>一是已制定《凤台县实验小学党总支民主评议党员制度》。二是已细化民主评议标准，强化了民主评议过程监督。</w:t>
      </w:r>
    </w:p>
    <w:p w14:paraId="5592EF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cs="Times New Roman"/>
          <w:b/>
          <w:bCs/>
          <w:sz w:val="32"/>
          <w:lang w:val="en-US" w:eastAsia="zh-CN"/>
        </w:rPr>
        <w:t>25.</w:t>
      </w:r>
      <w:r>
        <w:rPr>
          <w:rFonts w:hint="default" w:ascii="Times New Roman" w:hAnsi="Times New Roman" w:eastAsia="仿宋_GB2312" w:cs="Times New Roman"/>
          <w:b/>
          <w:bCs/>
          <w:sz w:val="32"/>
          <w:lang w:val="en-US" w:eastAsia="zh-CN"/>
        </w:rPr>
        <w:t>切实提升党员活动日的实效性和吸引力。</w:t>
      </w:r>
      <w:r>
        <w:rPr>
          <w:rFonts w:hint="default" w:ascii="Times New Roman" w:hAnsi="Times New Roman" w:eastAsia="仿宋_GB2312" w:cs="Times New Roman"/>
          <w:bCs/>
          <w:sz w:val="32"/>
          <w:szCs w:val="32"/>
        </w:rPr>
        <w:t>一是已制定《党员活动日计划》。二是认真细化党员活动日的主题及内容，丰富了活动形式。三是每月均开展了形式多样的党员活动，加强管理，活动纪律得到了有效改善。</w:t>
      </w:r>
    </w:p>
    <w:p w14:paraId="4324F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cs="Times New Roman"/>
          <w:b/>
          <w:bCs/>
          <w:sz w:val="32"/>
          <w:lang w:val="en-US" w:eastAsia="zh-CN"/>
        </w:rPr>
        <w:t>26.</w:t>
      </w:r>
      <w:r>
        <w:rPr>
          <w:rFonts w:hint="default" w:ascii="Times New Roman" w:hAnsi="Times New Roman" w:eastAsia="仿宋_GB2312" w:cs="Times New Roman"/>
          <w:b/>
          <w:bCs/>
          <w:sz w:val="32"/>
          <w:lang w:val="en-US" w:eastAsia="zh-CN"/>
        </w:rPr>
        <w:t>严把发展党员关口。</w:t>
      </w:r>
      <w:r>
        <w:rPr>
          <w:rFonts w:hint="default" w:ascii="Times New Roman" w:hAnsi="Times New Roman" w:eastAsia="仿宋_GB2312" w:cs="Times New Roman"/>
          <w:bCs/>
          <w:color w:val="000000"/>
          <w:kern w:val="0"/>
          <w:sz w:val="32"/>
          <w:szCs w:val="32"/>
        </w:rPr>
        <w:t>一是5月份召开了发展党员的业务培训会，已制定发展党员计划。二是已安排党务工作者对发展党员材料进行了认真检查，并做好材料指导工作。</w:t>
      </w:r>
    </w:p>
    <w:p w14:paraId="03B1FA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cs="Times New Roman"/>
          <w:b/>
          <w:bCs/>
          <w:sz w:val="32"/>
          <w:lang w:val="en-US" w:eastAsia="zh-CN"/>
        </w:rPr>
        <w:t>27.</w:t>
      </w:r>
      <w:r>
        <w:rPr>
          <w:rFonts w:hint="default" w:ascii="Times New Roman" w:hAnsi="Times New Roman" w:eastAsia="仿宋_GB2312" w:cs="Times New Roman"/>
          <w:b/>
          <w:bCs/>
          <w:sz w:val="32"/>
          <w:lang w:val="en-US" w:eastAsia="zh-CN"/>
        </w:rPr>
        <w:t>规范换届选举程序，严肃换届选举纪律。</w:t>
      </w:r>
      <w:r>
        <w:rPr>
          <w:rFonts w:hint="default" w:ascii="Times New Roman" w:hAnsi="Times New Roman" w:eastAsia="仿宋_GB2312" w:cs="Times New Roman"/>
          <w:bCs/>
          <w:sz w:val="32"/>
          <w:szCs w:val="32"/>
        </w:rPr>
        <w:t>一是已制定《凤台县实验小学党组织换届规范化流程》，完善换届选举制度。二是加强了党员纪律观念的教育，4月份已严格按照上级文件精神完成了第一、二党支部的换届选举工作。</w:t>
      </w:r>
    </w:p>
    <w:p w14:paraId="3506F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cs="Times New Roman"/>
          <w:b/>
          <w:bCs w:val="0"/>
          <w:sz w:val="32"/>
          <w:szCs w:val="32"/>
          <w:lang w:val="en-US" w:eastAsia="zh-CN"/>
        </w:rPr>
        <w:t>28.</w:t>
      </w:r>
      <w:r>
        <w:rPr>
          <w:rFonts w:hint="default" w:ascii="Times New Roman" w:hAnsi="Times New Roman" w:eastAsia="仿宋_GB2312" w:cs="Times New Roman"/>
          <w:b/>
          <w:bCs w:val="0"/>
          <w:sz w:val="32"/>
          <w:szCs w:val="32"/>
          <w:lang w:val="en-US" w:eastAsia="zh-CN"/>
        </w:rPr>
        <w:t>规范党费收缴管理工作。</w:t>
      </w:r>
      <w:r>
        <w:rPr>
          <w:rFonts w:hint="default" w:ascii="Times New Roman" w:hAnsi="Times New Roman" w:eastAsia="仿宋_GB2312" w:cs="Times New Roman"/>
          <w:bCs/>
          <w:sz w:val="32"/>
          <w:szCs w:val="32"/>
        </w:rPr>
        <w:t>一是5月份已安排全体党员学习了《中国共产党章程》和《关于中国共产党党费收缴、使用和管理的规定》，对党费收缴、使用和管理工作进行了详细解读。二是已将党费收缴工作纳入党员日常教育管理中。三是已安排学习了《中共凤台县委组织部关于进一步规范党费收缴工作的通知》，明确党费收缴标准、计算方法、缴纳时间、收缴流程等具体要求。四是制定了《凤台县实验小学党总支党费监督检查机制》，对各支部的党费收缴情况进行了全面检查和监督。</w:t>
      </w:r>
    </w:p>
    <w:p w14:paraId="715FB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i w:val="0"/>
          <w:iCs w:val="0"/>
          <w:caps w:val="0"/>
          <w:color w:val="000000"/>
          <w:spacing w:val="0"/>
          <w:sz w:val="32"/>
          <w:szCs w:val="28"/>
          <w:shd w:val="clear" w:fill="FFFFFF"/>
          <w:lang w:val="en-US" w:eastAsia="zh-CN"/>
        </w:rPr>
      </w:pPr>
      <w:r>
        <w:rPr>
          <w:rFonts w:hint="default" w:ascii="Times New Roman" w:hAnsi="Times New Roman" w:cs="Times New Roman"/>
          <w:b/>
          <w:bCs/>
          <w:i w:val="0"/>
          <w:iCs w:val="0"/>
          <w:caps w:val="0"/>
          <w:color w:val="000000"/>
          <w:spacing w:val="0"/>
          <w:sz w:val="32"/>
          <w:szCs w:val="28"/>
          <w:shd w:val="clear" w:fill="FFFFFF"/>
          <w:lang w:val="en-US" w:eastAsia="zh-CN"/>
        </w:rPr>
        <w:t>29.规范内设机构设置。</w:t>
      </w:r>
      <w:r>
        <w:rPr>
          <w:rFonts w:hint="default" w:ascii="Times New Roman" w:hAnsi="Times New Roman" w:cs="Times New Roman"/>
          <w:i w:val="0"/>
          <w:iCs w:val="0"/>
          <w:caps w:val="0"/>
          <w:color w:val="000000"/>
          <w:spacing w:val="0"/>
          <w:sz w:val="32"/>
          <w:szCs w:val="28"/>
          <w:shd w:val="clear" w:fill="FFFFFF"/>
          <w:lang w:val="en-US" w:eastAsia="zh-CN"/>
        </w:rPr>
        <w:t>一是根据县编办最新编制文件，明确实验小学领导职数为2正3副，内设机构及职数为办公室（1正2副）、教务处（1正2副）、总务处（1正2副）、政教处（1正2副）、保卫科（1正），目前内设机构名称已规范。二是目前已消减9名内设机构股级超配干部，完成82%，还余2名内设机构股级超配干部有待消减。</w:t>
      </w:r>
    </w:p>
    <w:p w14:paraId="12E396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kern w:val="0"/>
          <w:sz w:val="32"/>
          <w:szCs w:val="32"/>
        </w:rPr>
      </w:pPr>
      <w:r>
        <w:rPr>
          <w:rFonts w:hint="default" w:ascii="Times New Roman" w:hAnsi="Times New Roman" w:cs="Times New Roman"/>
          <w:b/>
          <w:bCs/>
          <w:i w:val="0"/>
          <w:iCs w:val="0"/>
          <w:caps w:val="0"/>
          <w:color w:val="000000"/>
          <w:spacing w:val="0"/>
          <w:sz w:val="32"/>
          <w:szCs w:val="28"/>
          <w:shd w:val="clear" w:fill="FFFFFF"/>
          <w:lang w:val="en-US" w:eastAsia="zh-CN"/>
        </w:rPr>
        <w:t>30.</w:t>
      </w:r>
      <w:r>
        <w:rPr>
          <w:rFonts w:hint="default" w:ascii="Times New Roman" w:hAnsi="Times New Roman" w:eastAsia="仿宋_GB2312" w:cs="Times New Roman"/>
          <w:b/>
          <w:bCs/>
          <w:i w:val="0"/>
          <w:iCs w:val="0"/>
          <w:caps w:val="0"/>
          <w:color w:val="000000"/>
          <w:spacing w:val="0"/>
          <w:sz w:val="32"/>
          <w:szCs w:val="28"/>
          <w:shd w:val="clear" w:fill="FFFFFF"/>
        </w:rPr>
        <w:t>严格执行干部选用规定</w:t>
      </w:r>
      <w:r>
        <w:rPr>
          <w:rFonts w:hint="default" w:ascii="Times New Roman" w:hAnsi="Times New Roman" w:eastAsia="仿宋_GB2312" w:cs="Times New Roman"/>
          <w:b/>
          <w:bCs/>
          <w:i w:val="0"/>
          <w:iCs w:val="0"/>
          <w:caps w:val="0"/>
          <w:color w:val="000000"/>
          <w:spacing w:val="0"/>
          <w:sz w:val="32"/>
          <w:szCs w:val="28"/>
          <w:shd w:val="clear" w:fill="FFFFFF"/>
          <w:lang w:eastAsia="zh-CN"/>
        </w:rPr>
        <w:t>。</w:t>
      </w:r>
      <w:r>
        <w:rPr>
          <w:rFonts w:hint="default" w:ascii="Times New Roman" w:hAnsi="Times New Roman" w:eastAsia="仿宋_GB2312" w:cs="Times New Roman"/>
          <w:bCs/>
          <w:color w:val="000000"/>
          <w:kern w:val="0"/>
          <w:sz w:val="32"/>
          <w:szCs w:val="32"/>
        </w:rPr>
        <w:t>一是已制定《凤台县实验小学干部选拔任用制度》，严格按照干部选拔任用程序，做好干部选拔任用工作</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二是加强对干部选拔任用工作的监督，确保干部选拔任用工作公平、公正、公开。巡察至今未有干部选拔任用。</w:t>
      </w:r>
      <w:r>
        <w:rPr>
          <w:rFonts w:hint="eastAsia" w:ascii="仿宋_GB2312" w:hAnsi="仿宋_GB2312" w:eastAsia="仿宋_GB2312" w:cs="仿宋_GB2312"/>
          <w:bCs/>
          <w:color w:val="000000"/>
          <w:kern w:val="0"/>
          <w:sz w:val="32"/>
          <w:szCs w:val="32"/>
        </w:rPr>
        <w:t xml:space="preserve">  </w:t>
      </w:r>
    </w:p>
    <w:p w14:paraId="262AB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四</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聚焦巡察整改和成果运用</w:t>
      </w:r>
      <w:r>
        <w:rPr>
          <w:rFonts w:hint="eastAsia" w:ascii="楷体_GB2312" w:hAnsi="楷体_GB2312" w:eastAsia="楷体_GB2312" w:cs="楷体_GB2312"/>
          <w:b/>
          <w:bCs w:val="0"/>
          <w:sz w:val="32"/>
          <w:szCs w:val="32"/>
          <w:lang w:val="en-US" w:eastAsia="zh-CN"/>
        </w:rPr>
        <w:t>方面</w:t>
      </w:r>
    </w:p>
    <w:p w14:paraId="69CD86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cs="Times New Roman"/>
          <w:b/>
          <w:bCs/>
          <w:sz w:val="32"/>
          <w:lang w:val="en-US" w:eastAsia="zh-CN"/>
        </w:rPr>
        <w:t>31.</w:t>
      </w:r>
      <w:r>
        <w:rPr>
          <w:rFonts w:hint="default" w:ascii="Times New Roman" w:hAnsi="Times New Roman" w:eastAsia="仿宋_GB2312" w:cs="Times New Roman"/>
          <w:b/>
          <w:bCs/>
          <w:sz w:val="32"/>
          <w:lang w:val="en-US" w:eastAsia="zh-CN"/>
        </w:rPr>
        <w:t>严格落实</w:t>
      </w:r>
      <w:r>
        <w:rPr>
          <w:rFonts w:hint="default" w:ascii="Times New Roman" w:hAnsi="Times New Roman" w:eastAsia="仿宋_GB2312" w:cs="Times New Roman"/>
          <w:b/>
          <w:bCs/>
          <w:sz w:val="32"/>
          <w:szCs w:val="32"/>
        </w:rPr>
        <w:t>整改主体责任</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Cs/>
          <w:sz w:val="32"/>
          <w:szCs w:val="32"/>
        </w:rPr>
        <w:t>一是加强巡察整改重视力度和推进审计整改力度。审计反馈的“校方责任险未理赔”问题，已明确“校方责任险赔付”完成时限及责任人，目前已赔付一部分。二是大额支出已记录在校务会议记录和党总支会议记录中，并将金额、事项、参会人员意见详细记录在内。</w:t>
      </w:r>
    </w:p>
    <w:p w14:paraId="7F693F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000000"/>
          <w:spacing w:val="0"/>
          <w:sz w:val="32"/>
          <w:szCs w:val="28"/>
          <w:shd w:val="clear" w:fill="FFFFFF"/>
        </w:rPr>
      </w:pPr>
      <w:r>
        <w:rPr>
          <w:rFonts w:hint="eastAsia" w:ascii="黑体" w:hAnsi="黑体" w:eastAsia="黑体" w:cs="黑体"/>
          <w:b w:val="0"/>
          <w:bCs w:val="0"/>
          <w:i w:val="0"/>
          <w:iCs w:val="0"/>
          <w:caps w:val="0"/>
          <w:color w:val="000000"/>
          <w:spacing w:val="0"/>
          <w:sz w:val="32"/>
          <w:szCs w:val="28"/>
          <w:shd w:val="clear" w:fill="FFFFFF"/>
          <w:lang w:val="en-US" w:eastAsia="zh-CN"/>
        </w:rPr>
        <w:t>三、</w:t>
      </w:r>
      <w:r>
        <w:rPr>
          <w:rFonts w:hint="eastAsia" w:ascii="黑体" w:hAnsi="黑体" w:eastAsia="黑体" w:cs="黑体"/>
          <w:b w:val="0"/>
          <w:bCs w:val="0"/>
          <w:i w:val="0"/>
          <w:iCs w:val="0"/>
          <w:caps w:val="0"/>
          <w:color w:val="000000"/>
          <w:spacing w:val="0"/>
          <w:sz w:val="32"/>
          <w:szCs w:val="28"/>
          <w:shd w:val="clear" w:fill="FFFFFF"/>
        </w:rPr>
        <w:t>聚焦成果转化，注重标本兼治，推动巡察整改常态长效</w:t>
      </w:r>
    </w:p>
    <w:p w14:paraId="211656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rPr>
        <w:t>一是继续抓好整改工作。</w:t>
      </w:r>
      <w:r>
        <w:rPr>
          <w:rFonts w:hint="eastAsia" w:ascii="仿宋_GB2312" w:hAnsi="仿宋_GB2312" w:eastAsia="仿宋_GB2312" w:cs="仿宋_GB2312"/>
          <w:bCs/>
          <w:sz w:val="32"/>
          <w:szCs w:val="32"/>
        </w:rPr>
        <w:t>坚持目标不变、力度不减，对巡察整改工作紧抓不放。对已基本完成的整改任务，适时组织“回头看”，巩固整改成果；对需要较长时间整改的项目，紧盯不放，做到边整边改、立行立改。继续抓好专项整治，以专项整治为载体，促进巡察反馈意见的整改落实。</w:t>
      </w:r>
    </w:p>
    <w:p w14:paraId="215E21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rPr>
        <w:t>二是着力建章立制。</w:t>
      </w:r>
      <w:r>
        <w:rPr>
          <w:rFonts w:hint="eastAsia" w:ascii="仿宋_GB2312" w:hAnsi="仿宋_GB2312" w:eastAsia="仿宋_GB2312" w:cs="仿宋_GB2312"/>
          <w:bCs/>
          <w:sz w:val="32"/>
          <w:szCs w:val="32"/>
        </w:rPr>
        <w:t>在抓好巡察整改工作的同时，更加注重治本，更加注重预防，更加注重制度建设。紧密结合工作实际，适时修订、完善相关制度，建立健全惩治和预防腐败体系。</w:t>
      </w:r>
    </w:p>
    <w:p w14:paraId="496924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三是强化督促检查。</w:t>
      </w:r>
      <w:r>
        <w:rPr>
          <w:rFonts w:hint="eastAsia" w:ascii="仿宋_GB2312" w:hAnsi="仿宋_GB2312" w:eastAsia="仿宋_GB2312" w:cs="仿宋_GB2312"/>
          <w:bCs/>
          <w:sz w:val="32"/>
          <w:szCs w:val="32"/>
        </w:rPr>
        <w:t>持之以恒抓好中央八项规定精神的贯彻落实，严格执行《党政领导干部选拔任用工作条例》《中国共产党纪律处分条例》等，进一步严明党的纪律，加强督促检查，加大违法违纪行为的查处力度，真正做到以优良党风促政风、带民风。通过巡察整改，不断推动凤台县实验小学党总支各项工作上新水平、出新成果。</w:t>
      </w:r>
    </w:p>
    <w:p w14:paraId="46AFF689">
      <w:pPr>
        <w:keepNext w:val="0"/>
        <w:keepLines w:val="0"/>
        <w:pageBreakBefore w:val="0"/>
        <w:widowControl w:val="0"/>
        <w:kinsoku/>
        <w:wordWrap/>
        <w:overflowPunct/>
        <w:topLinePunct w:val="0"/>
        <w:autoSpaceDE/>
        <w:autoSpaceDN/>
        <w:bidi w:val="0"/>
        <w:adjustRightInd/>
        <w:snapToGrid/>
        <w:spacing w:line="560" w:lineRule="exact"/>
        <w:ind w:left="0" w:leftChars="0" w:firstLine="63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欢迎广大干部群众对巡察整改落实情况进行监督。如有意见建议，请及时向我们反映。联系方式：电话</w:t>
      </w:r>
      <w:r>
        <w:rPr>
          <w:rFonts w:hint="default" w:ascii="Times New Roman" w:hAnsi="Times New Roman" w:eastAsia="仿宋_GB2312" w:cs="Times New Roman"/>
          <w:b w:val="0"/>
          <w:bCs/>
          <w:sz w:val="32"/>
          <w:szCs w:val="32"/>
          <w:lang w:val="en-US" w:eastAsia="zh-CN"/>
        </w:rPr>
        <w:t>0554-8612163</w:t>
      </w:r>
      <w:r>
        <w:rPr>
          <w:rFonts w:hint="default" w:ascii="Times New Roman" w:hAnsi="Times New Roman" w:eastAsia="仿宋_GB2312" w:cs="Times New Roman"/>
          <w:b w:val="0"/>
          <w:bCs/>
          <w:sz w:val="32"/>
          <w:szCs w:val="32"/>
        </w:rPr>
        <w:t>;邮政地址：</w:t>
      </w:r>
      <w:r>
        <w:rPr>
          <w:rFonts w:hint="default" w:ascii="Times New Roman" w:hAnsi="Times New Roman" w:eastAsia="仿宋_GB2312" w:cs="Times New Roman"/>
          <w:b w:val="0"/>
          <w:bCs/>
          <w:sz w:val="32"/>
          <w:szCs w:val="32"/>
          <w:lang w:val="en-US" w:eastAsia="zh-CN"/>
        </w:rPr>
        <w:t>安徽省淮南市凤台县青年路实验小学</w:t>
      </w:r>
      <w:r>
        <w:rPr>
          <w:rFonts w:hint="default" w:ascii="Times New Roman" w:hAnsi="Times New Roman" w:eastAsia="仿宋_GB2312" w:cs="Times New Roman"/>
          <w:b w:val="0"/>
          <w:bCs/>
          <w:sz w:val="32"/>
          <w:szCs w:val="32"/>
        </w:rPr>
        <w:t>；电子邮箱：</w:t>
      </w:r>
      <w:r>
        <w:rPr>
          <w:rFonts w:hint="default" w:ascii="Times New Roman" w:hAnsi="Times New Roman" w:eastAsia="仿宋_GB2312" w:cs="Times New Roman"/>
          <w:b w:val="0"/>
          <w:bCs/>
          <w:sz w:val="32"/>
          <w:szCs w:val="32"/>
          <w:lang w:val="en-US" w:eastAsia="zh-CN"/>
        </w:rPr>
        <w:t>344407717@</w:t>
      </w:r>
      <w:r>
        <w:rPr>
          <w:rFonts w:hint="eastAsia" w:ascii="Times New Roman" w:hAnsi="Times New Roman" w:cs="Times New Roman"/>
          <w:b w:val="0"/>
          <w:bCs/>
          <w:sz w:val="32"/>
          <w:szCs w:val="32"/>
          <w:lang w:val="en-US" w:eastAsia="zh-CN"/>
        </w:rPr>
        <w:t>qq.com</w:t>
      </w:r>
      <w:r>
        <w:rPr>
          <w:rFonts w:hint="default" w:ascii="Times New Roman" w:hAnsi="Times New Roman" w:eastAsia="仿宋_GB2312" w:cs="Times New Roman"/>
          <w:b w:val="0"/>
          <w:bCs/>
          <w:sz w:val="32"/>
          <w:szCs w:val="32"/>
        </w:rPr>
        <w:t>。</w:t>
      </w:r>
    </w:p>
    <w:p w14:paraId="463884AC">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_GB2312" w:cs="Times New Roman"/>
          <w:b w:val="0"/>
          <w:bCs/>
          <w:sz w:val="32"/>
          <w:szCs w:val="32"/>
        </w:rPr>
      </w:pPr>
    </w:p>
    <w:p w14:paraId="5C68EEFA">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中共</w:t>
      </w:r>
      <w:r>
        <w:rPr>
          <w:rFonts w:hint="default" w:ascii="Times New Roman" w:hAnsi="Times New Roman" w:eastAsia="仿宋_GB2312" w:cs="Times New Roman"/>
          <w:b w:val="0"/>
          <w:bCs/>
          <w:sz w:val="32"/>
          <w:szCs w:val="32"/>
          <w:lang w:val="en-US" w:eastAsia="zh-CN"/>
        </w:rPr>
        <w:t>凤台县实验小学总支部委员会</w:t>
      </w:r>
    </w:p>
    <w:p w14:paraId="413B32EF">
      <w:pPr>
        <w:keepNext w:val="0"/>
        <w:keepLines w:val="0"/>
        <w:pageBreakBefore w:val="0"/>
        <w:widowControl w:val="0"/>
        <w:kinsoku/>
        <w:wordWrap/>
        <w:overflowPunct/>
        <w:topLinePunct w:val="0"/>
        <w:autoSpaceDE/>
        <w:autoSpaceDN/>
        <w:bidi w:val="0"/>
        <w:adjustRightInd/>
        <w:snapToGrid/>
        <w:spacing w:line="560" w:lineRule="exact"/>
        <w:ind w:left="0" w:leftChars="0" w:firstLine="5424" w:firstLineChars="1695"/>
        <w:textAlignment w:val="auto"/>
        <w:outlineLvl w:val="9"/>
        <w:rPr>
          <w:rFonts w:hint="eastAsia" w:eastAsia="仿宋_GB2312"/>
          <w:sz w:val="32"/>
          <w:lang w:val="en-US" w:eastAsia="zh-CN"/>
        </w:rPr>
      </w:pPr>
      <w:r>
        <w:rPr>
          <w:rFonts w:hint="default" w:ascii="Times New Roman" w:hAnsi="Times New Roman" w:eastAsia="仿宋_GB2312" w:cs="Times New Roman"/>
          <w:b w:val="0"/>
          <w:bCs/>
          <w:sz w:val="32"/>
          <w:szCs w:val="32"/>
          <w:lang w:val="en-US" w:eastAsia="zh-CN"/>
        </w:rPr>
        <w:t>2025</w:t>
      </w:r>
      <w:r>
        <w:rPr>
          <w:rFonts w:hint="default" w:ascii="Times New Roman" w:hAnsi="Times New Roman" w:eastAsia="仿宋_GB2312" w:cs="Times New Roman"/>
          <w:b w:val="0"/>
          <w:bCs/>
          <w:sz w:val="32"/>
          <w:szCs w:val="32"/>
        </w:rPr>
        <w:t>年</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月</w:t>
      </w:r>
      <w:r>
        <w:rPr>
          <w:rFonts w:hint="default" w:ascii="Times New Roman" w:hAnsi="Times New Roman" w:eastAsia="仿宋_GB2312" w:cs="Times New Roman"/>
          <w:b w:val="0"/>
          <w:bCs/>
          <w:sz w:val="32"/>
          <w:szCs w:val="32"/>
          <w:lang w:val="en-US" w:eastAsia="zh-CN"/>
        </w:rPr>
        <w:t>17</w:t>
      </w:r>
      <w:r>
        <w:rPr>
          <w:rFonts w:hint="default" w:ascii="Times New Roman" w:hAnsi="Times New Roman" w:eastAsia="仿宋_GB2312" w:cs="Times New Roman"/>
          <w:b w:val="0"/>
          <w:bCs/>
          <w:sz w:val="32"/>
          <w:szCs w:val="32"/>
        </w:rPr>
        <w:t>日</w:t>
      </w:r>
    </w:p>
    <w:p w14:paraId="4CA029D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b/>
          <w:bCs w:val="0"/>
          <w:sz w:val="32"/>
          <w:szCs w:val="32"/>
          <w:lang w:val="en-US" w:eastAsia="zh-CN"/>
        </w:rPr>
      </w:pPr>
    </w:p>
    <w:p w14:paraId="1DE487F3">
      <w:pPr>
        <w:rPr>
          <w:rFonts w:eastAsia="仿宋_GB2312"/>
          <w:sz w:val="32"/>
        </w:rPr>
      </w:pPr>
    </w:p>
    <w:sectPr>
      <w:footerReference r:id="rId3" w:type="default"/>
      <w:pgSz w:w="11906" w:h="16838"/>
      <w:pgMar w:top="1440"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3F75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2708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D2708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C5054"/>
    <w:rsid w:val="028832B4"/>
    <w:rsid w:val="0B8C665C"/>
    <w:rsid w:val="0E3137D5"/>
    <w:rsid w:val="1E8535CD"/>
    <w:rsid w:val="218C5054"/>
    <w:rsid w:val="35815A90"/>
    <w:rsid w:val="48CA00F6"/>
    <w:rsid w:val="6D164F86"/>
    <w:rsid w:val="724F4299"/>
    <w:rsid w:val="75BC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style51"/>
    <w:qFormat/>
    <w:uiPriority w:val="99"/>
    <w:rPr>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5091</Words>
  <Characters>5209</Characters>
  <Lines>0</Lines>
  <Paragraphs>0</Paragraphs>
  <TotalTime>134</TotalTime>
  <ScaleCrop>false</ScaleCrop>
  <LinksUpToDate>false</LinksUpToDate>
  <CharactersWithSpaces>5214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2026-01-17T02:47:00Z</dcterms:created>
  <dc:creator>koala</dc:creator>
  <cp:lastModifiedBy>微  暖 ☀</cp:lastModifiedBy>
  <cp:lastPrinted>2026-01-18T08:56:00Z</cp:lastPrinted>
  <dcterms:modified xsi:type="dcterms:W3CDTF">2026-02-25T08:01:25Z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637D52F5A41D43BB984D09DB760B550A_13</vt:lpwstr>
  </property>
  <property fmtid="{D5CDD505-2E9C-101B-9397-08002B2CF9AE}" pid="4" name="KSOTemplateDocerSaveRecord">
    <vt:lpwstr>eyJoZGlkIjoiNmVjYTI5YzI0ZTZjM2UxZjU5NzkyYmNlNzBiMzBhYzkiLCJ1c2VySWQiOiIzMDI1MzM4NTYifQ==</vt:lpwstr>
  </property>
</Properties>
</file>