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8A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</w:pPr>
      <w:bookmarkStart w:id="7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中共凤台县古城小学支部委员会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县委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eastAsia="zh-CN"/>
        </w:rPr>
        <w:t>巡察整改进展情况的通报</w:t>
      </w:r>
      <w:bookmarkEnd w:id="7"/>
    </w:p>
    <w:p w14:paraId="02F7C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0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sz w:val="32"/>
          <w:szCs w:val="32"/>
          <w:highlight w:val="none"/>
          <w:lang w:val="en-US" w:eastAsia="zh-CN"/>
        </w:rPr>
        <w:t xml:space="preserve">  </w:t>
      </w:r>
    </w:p>
    <w:p w14:paraId="1BCEA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根据</w:t>
      </w:r>
      <w:r>
        <w:rPr>
          <w:rFonts w:hint="default" w:ascii="Times New Roman" w:hAnsi="Times New Roman" w:cs="Times New Roman"/>
          <w:sz w:val="32"/>
          <w:szCs w:val="32"/>
          <w:highlight w:val="none"/>
          <w:u w:val="none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委统一部署，</w:t>
      </w:r>
      <w:r>
        <w:rPr>
          <w:rFonts w:hint="default" w:ascii="Times New Roman" w:hAnsi="Times New Roman" w:cs="Times New Roman"/>
          <w:sz w:val="32"/>
          <w:szCs w:val="32"/>
          <w:highlight w:val="none"/>
          <w:u w:val="none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年</w:t>
      </w:r>
      <w:r>
        <w:rPr>
          <w:rFonts w:hint="default" w:ascii="Times New Roman" w:hAnsi="Times New Roman" w:cs="Times New Roman"/>
          <w:sz w:val="32"/>
          <w:szCs w:val="32"/>
          <w:highlight w:val="none"/>
          <w:u w:val="non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月</w:t>
      </w:r>
      <w:r>
        <w:rPr>
          <w:rFonts w:hint="default" w:ascii="Times New Roman" w:hAnsi="Times New Roman" w:cs="Times New Roman"/>
          <w:sz w:val="32"/>
          <w:szCs w:val="32"/>
          <w:highlight w:val="none"/>
          <w:u w:val="non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日至</w:t>
      </w:r>
      <w:r>
        <w:rPr>
          <w:rFonts w:hint="default" w:ascii="Times New Roman" w:hAnsi="Times New Roman" w:cs="Times New Roman"/>
          <w:sz w:val="32"/>
          <w:szCs w:val="32"/>
          <w:highlight w:val="none"/>
          <w:u w:val="none"/>
          <w:lang w:val="en-US" w:eastAsia="zh-CN"/>
        </w:rPr>
        <w:t>2025年1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月</w:t>
      </w:r>
      <w:r>
        <w:rPr>
          <w:rFonts w:hint="default" w:ascii="Times New Roman" w:hAnsi="Times New Roman" w:cs="Times New Roman"/>
          <w:sz w:val="32"/>
          <w:szCs w:val="32"/>
          <w:highlight w:val="none"/>
          <w:u w:val="none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日，</w:t>
      </w:r>
      <w:r>
        <w:rPr>
          <w:rFonts w:hint="default" w:ascii="Times New Roman" w:hAnsi="Times New Roman" w:cs="Times New Roman"/>
          <w:sz w:val="32"/>
          <w:szCs w:val="32"/>
          <w:highlight w:val="none"/>
          <w:u w:val="none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委巡察组对</w:t>
      </w:r>
      <w:r>
        <w:rPr>
          <w:rFonts w:hint="default" w:ascii="Times New Roman" w:hAnsi="Times New Roman" w:cs="Times New Roman"/>
          <w:sz w:val="32"/>
          <w:szCs w:val="32"/>
          <w:highlight w:val="none"/>
          <w:u w:val="none"/>
          <w:lang w:val="en-US" w:eastAsia="zh-CN"/>
        </w:rPr>
        <w:t>凤台县古城小学党支部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进行了巡察。</w:t>
      </w:r>
      <w:r>
        <w:rPr>
          <w:rFonts w:hint="default" w:ascii="Times New Roman" w:hAnsi="Times New Roman" w:cs="Times New Roman"/>
          <w:sz w:val="32"/>
          <w:szCs w:val="32"/>
          <w:highlight w:val="none"/>
          <w:u w:val="none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年</w:t>
      </w:r>
      <w:r>
        <w:rPr>
          <w:rFonts w:hint="default" w:ascii="Times New Roman" w:hAnsi="Times New Roman" w:cs="Times New Roman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月</w:t>
      </w:r>
      <w:r>
        <w:rPr>
          <w:rFonts w:hint="default" w:ascii="Times New Roman" w:hAnsi="Times New Roman" w:cs="Times New Roman"/>
          <w:sz w:val="32"/>
          <w:szCs w:val="32"/>
          <w:highlight w:val="none"/>
          <w:u w:val="non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日，</w:t>
      </w:r>
      <w:r>
        <w:rPr>
          <w:rFonts w:hint="default" w:ascii="Times New Roman" w:hAnsi="Times New Roman" w:cs="Times New Roman"/>
          <w:sz w:val="32"/>
          <w:szCs w:val="32"/>
          <w:highlight w:val="none"/>
          <w:u w:val="none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委巡察组向</w:t>
      </w:r>
      <w:r>
        <w:rPr>
          <w:rFonts w:hint="default" w:ascii="Times New Roman" w:hAnsi="Times New Roman" w:cs="Times New Roman"/>
          <w:sz w:val="32"/>
          <w:szCs w:val="32"/>
          <w:highlight w:val="none"/>
          <w:u w:val="none"/>
          <w:lang w:val="en-US" w:eastAsia="zh-CN"/>
        </w:rPr>
        <w:t>古城小学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反馈了巡察意见。按照巡察工作有关要求，现将巡察整改进展情况予以公布。</w:t>
      </w:r>
    </w:p>
    <w:p w14:paraId="522169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u w:val="none"/>
          <w:lang w:val="en-US" w:eastAsia="zh-CN"/>
        </w:rPr>
        <w:t xml:space="preserve">提高政治站位，把巡察整改作为重大政治任务抓紧抓好 </w:t>
      </w:r>
    </w:p>
    <w:p w14:paraId="25E52C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none"/>
          <w:lang w:val="en-US" w:eastAsia="zh-CN"/>
        </w:rPr>
        <w:t>一是统一思想认识。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巡察反馈会后，校党</w:t>
      </w:r>
      <w:r>
        <w:rPr>
          <w:rFonts w:hint="default" w:ascii="Times New Roman" w:hAnsi="Times New Roman" w:cs="Times New Roman"/>
          <w:sz w:val="32"/>
          <w:szCs w:val="32"/>
          <w:highlight w:val="none"/>
          <w:u w:val="none"/>
          <w:lang w:val="en-US" w:eastAsia="zh-CN"/>
        </w:rPr>
        <w:t>支部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书记、校长</w:t>
      </w:r>
      <w:r>
        <w:rPr>
          <w:rFonts w:hint="default" w:ascii="Times New Roman" w:hAnsi="Times New Roman" w:cs="Times New Roman"/>
          <w:sz w:val="32"/>
          <w:szCs w:val="32"/>
          <w:highlight w:val="none"/>
          <w:u w:val="none"/>
          <w:lang w:val="en-US" w:eastAsia="zh-CN"/>
        </w:rPr>
        <w:t>朱敬春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立即召开</w:t>
      </w:r>
      <w:r>
        <w:rPr>
          <w:rFonts w:hint="default" w:ascii="Times New Roman" w:hAnsi="Times New Roman" w:cs="Times New Roman"/>
          <w:sz w:val="32"/>
          <w:szCs w:val="32"/>
          <w:highlight w:val="none"/>
          <w:u w:val="none"/>
          <w:lang w:val="en-US" w:eastAsia="zh-CN"/>
        </w:rPr>
        <w:t>党支部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会议，进一步深化认识，统一思想，不断增强巡察整改的政治自觉和行动自觉，确保</w:t>
      </w:r>
      <w:r>
        <w:rPr>
          <w:rFonts w:hint="default" w:ascii="Times New Roman" w:hAnsi="Times New Roman" w:cs="Times New Roman"/>
          <w:sz w:val="32"/>
          <w:szCs w:val="32"/>
          <w:highlight w:val="none"/>
          <w:u w:val="none"/>
          <w:lang w:val="en-US" w:eastAsia="zh-CN"/>
        </w:rPr>
        <w:t>扎实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 xml:space="preserve">完成巡察整改任务。 </w:t>
      </w:r>
    </w:p>
    <w:p w14:paraId="207F2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none"/>
          <w:lang w:val="en-US" w:eastAsia="zh-CN"/>
        </w:rPr>
        <w:t>二是落实主体责任。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校</w:t>
      </w:r>
      <w:r>
        <w:rPr>
          <w:rFonts w:hint="default" w:ascii="Times New Roman" w:hAnsi="Times New Roman" w:cs="Times New Roman"/>
          <w:sz w:val="32"/>
          <w:szCs w:val="32"/>
          <w:highlight w:val="none"/>
          <w:u w:val="none"/>
          <w:lang w:val="en-US" w:eastAsia="zh-CN"/>
        </w:rPr>
        <w:t>党支部书记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带头落实巡察整改的主体责任</w:t>
      </w:r>
      <w:r>
        <w:rPr>
          <w:rFonts w:hint="eastAsia" w:cs="Times New Roman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制定整改方案，成立</w:t>
      </w:r>
      <w:r>
        <w:rPr>
          <w:rFonts w:hint="default" w:ascii="Times New Roman" w:hAnsi="Times New Roman" w:cs="Times New Roman"/>
          <w:sz w:val="32"/>
          <w:szCs w:val="32"/>
          <w:highlight w:val="none"/>
          <w:u w:val="none"/>
          <w:lang w:val="en-US" w:eastAsia="zh-CN"/>
        </w:rPr>
        <w:t>巡察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整改工作领导小组，强化对整改落实工作的领导。针对反馈的问题，建立整改清单和台账，明确责任领导、责任处室，针对问题症结，提出</w:t>
      </w:r>
      <w:r>
        <w:rPr>
          <w:rFonts w:hint="default" w:ascii="Times New Roman" w:hAnsi="Times New Roman" w:cs="Times New Roman"/>
          <w:sz w:val="32"/>
          <w:szCs w:val="32"/>
          <w:highlight w:val="none"/>
          <w:u w:val="none"/>
          <w:lang w:val="en-US" w:eastAsia="zh-CN"/>
        </w:rPr>
        <w:t>38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项具体整改措施并明确整改期限。党支</w:t>
      </w:r>
      <w:r>
        <w:rPr>
          <w:rFonts w:hint="default" w:ascii="Times New Roman" w:hAnsi="Times New Roman" w:cs="Times New Roman"/>
          <w:sz w:val="32"/>
          <w:szCs w:val="32"/>
          <w:highlight w:val="none"/>
          <w:u w:val="none"/>
          <w:lang w:val="en-US" w:eastAsia="zh-CN"/>
        </w:rPr>
        <w:t>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书记认真履行巡察整改第一责任人责任，亲自检查调度，主持召开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11次党支部会议、5次巡察整改工作领导小组会议，学深悟透习近平总书记关于巡视整改工作的重要论述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研究部署巡察整改工作。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 xml:space="preserve"> </w:t>
      </w:r>
    </w:p>
    <w:p w14:paraId="2FF65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none"/>
          <w:lang w:val="en-US" w:eastAsia="zh-CN"/>
        </w:rPr>
        <w:t>三是注重整改质量。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校党</w:t>
      </w:r>
      <w:r>
        <w:rPr>
          <w:rFonts w:hint="default" w:ascii="Times New Roman" w:hAnsi="Times New Roman" w:cs="Times New Roman"/>
          <w:sz w:val="32"/>
          <w:szCs w:val="32"/>
          <w:highlight w:val="none"/>
          <w:u w:val="none"/>
          <w:lang w:val="en-US" w:eastAsia="zh-CN"/>
        </w:rPr>
        <w:t>支部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注重解决当前问题同时兼顾长远，注重立行立改同时建章立制，着力从源头和制度上堵塞漏洞</w:t>
      </w:r>
      <w:r>
        <w:rPr>
          <w:rFonts w:hint="default" w:ascii="Times New Roman" w:hAnsi="Times New Roman" w:cs="Times New Roman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 xml:space="preserve">确保巡察整改落实到位。 </w:t>
      </w:r>
    </w:p>
    <w:p w14:paraId="77D3D8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u w:val="none"/>
          <w:lang w:val="en-US" w:eastAsia="zh-CN"/>
        </w:rPr>
        <w:t>强化责任担当，从严从实抓好整改任务逐条逐项落实</w:t>
      </w:r>
    </w:p>
    <w:p w14:paraId="5C81D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楷体_GB2312" w:hAnsi="楷体_GB2312" w:eastAsia="楷体_GB2312" w:cs="楷体_GB2312"/>
          <w:b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u w:val="none"/>
          <w:lang w:val="en-US" w:eastAsia="zh-CN"/>
        </w:rPr>
        <w:t>（一）</w:t>
      </w:r>
      <w:bookmarkStart w:id="0" w:name="OLE_LINK5"/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highlight w:val="none"/>
          <w:lang w:val="en-US" w:eastAsia="zh-CN"/>
        </w:rPr>
        <w:t>贯彻落实党的路线方针政策和上级决策部署</w:t>
      </w:r>
      <w:bookmarkEnd w:id="0"/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highlight w:val="none"/>
          <w:lang w:val="en-US" w:eastAsia="zh-CN"/>
        </w:rPr>
        <w:t>方面</w:t>
      </w:r>
    </w:p>
    <w:p w14:paraId="0E0F8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b/>
          <w:bCs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切实加强党组织理论学习。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通过强化整改，党组织理论学习成效显著提升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已制定学习计划并严格落实，强化理论学习，并成立古城小学党建工作领导小组，扎实推进党组织理论学习。</w:t>
      </w:r>
    </w:p>
    <w:p w14:paraId="0EC3A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1" w:name="OLE_LINK10"/>
      <w:r>
        <w:rPr>
          <w:rFonts w:hint="eastAsia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Times New Roman" w:hAnsi="Times New Roman" w:cs="Times New Roman"/>
          <w:b/>
          <w:color w:val="auto"/>
          <w:sz w:val="32"/>
          <w:szCs w:val="32"/>
          <w:highlight w:val="none"/>
          <w:lang w:val="en-US" w:eastAsia="zh-CN"/>
        </w:rPr>
        <w:t>认真贯彻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highlight w:val="none"/>
        </w:rPr>
        <w:t>落实“第一议题”制度</w:t>
      </w:r>
      <w:bookmarkEnd w:id="1"/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highlight w:val="none"/>
        </w:rPr>
        <w:t>。</w:t>
      </w:r>
      <w:r>
        <w:rPr>
          <w:rFonts w:hint="default" w:ascii="Times New Roman" w:hAnsi="Times New Roman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现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已</w:t>
      </w: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根据党中央最新政策</w:t>
      </w:r>
      <w:r>
        <w:rPr>
          <w:rFonts w:hint="eastAsia" w:ascii="Times New Roman" w:hAnsi="Times New Roman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教育领域重要文件精神</w:t>
      </w:r>
      <w:r>
        <w:rPr>
          <w:rFonts w:hint="default" w:ascii="Times New Roman" w:hAnsi="Times New Roman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结合学校工作实际，确定学习主题，并严格落实“第一议题”制度。</w:t>
      </w:r>
      <w:bookmarkStart w:id="2" w:name="OLE_LINK13"/>
    </w:p>
    <w:p w14:paraId="528E7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cs="Times New Roman"/>
          <w:b/>
          <w:bCs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认真开展主题教育。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已制定相关学习计划并按照计划逐步推进。通过细化实施方案、强化责任分工，推动学习教育有序开展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。二是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采用集中学习与个人自学结合、专题研讨与实地调研联动的方式，丰富学习载体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提升参与度。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三是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注重学用结合，将主题教育成果转化为教育教学工作中的实际举措，推动多项问题有效解决，干部作风明显转变，群众满意度显著提升。</w:t>
      </w:r>
    </w:p>
    <w:p w14:paraId="1AE96B7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b/>
          <w:bCs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规范管理课后服务费收支。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制定相关课后服务方案、收费方案、课后服务费发放实施方案以及课后服务相关课程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。二是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在后续工作中做到课后服务收费遵循“学生自愿、据实收取、专款专用、公开透明、及时结算、定期公布”的原则，并通过公示栏主动公示课后服务内容、服务方式、服务时间、收费标准、收费项目、费用开支、投诉举报电话等内容，课后服务费收支管理逐步规范。</w:t>
      </w:r>
    </w:p>
    <w:p w14:paraId="42C694D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bookmarkStart w:id="3" w:name="OLE_LINK42"/>
      <w:r>
        <w:rPr>
          <w:rFonts w:hint="eastAsia" w:cs="Times New Roman"/>
          <w:b/>
          <w:bCs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  <w:t>抓实防溺水举措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highlight w:val="none"/>
        </w:rPr>
        <w:t>。</w:t>
      </w:r>
      <w:bookmarkEnd w:id="3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定期开展留守儿童、特殊家庭等群体学生防溺水宣传教育家访活动，提醒家长对孩子加强防溺水“六不两会”教育，做到“知去向、知同伴、知内容、知归时”，使学生牢牢树立防范意识。</w:t>
      </w:r>
    </w:p>
    <w:p w14:paraId="2B8B1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cs="Times New Roman"/>
          <w:lang w:eastAsia="zh-CN"/>
        </w:rPr>
      </w:pPr>
      <w:bookmarkStart w:id="4" w:name="OLE_LINK43"/>
      <w:r>
        <w:rPr>
          <w:rFonts w:hint="eastAsia" w:cs="Times New Roman"/>
          <w:b/>
          <w:bCs/>
          <w:color w:val="auto"/>
          <w:sz w:val="32"/>
          <w:szCs w:val="32"/>
          <w:highlight w:val="none"/>
          <w:lang w:val="en-US" w:eastAsia="zh-CN"/>
        </w:rPr>
        <w:t>6.</w:t>
      </w:r>
      <w:r>
        <w:rPr>
          <w:rFonts w:hint="default" w:ascii="Times New Roman" w:hAnsi="Times New Roman" w:cs="Times New Roman"/>
          <w:b/>
          <w:color w:val="auto"/>
          <w:sz w:val="32"/>
          <w:szCs w:val="32"/>
          <w:highlight w:val="none"/>
          <w:lang w:val="en-US" w:eastAsia="zh-CN"/>
        </w:rPr>
        <w:t>筑牢校园安全防线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highlight w:val="none"/>
        </w:rPr>
        <w:t>。</w:t>
      </w:r>
      <w:bookmarkEnd w:id="4"/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已于日常教学工作中强化主教学楼安全管控，加强楼层值班巡查，课间及上下学时段专人值守，并引导学生有序通行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。二是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每日检查楼道应急灯、安全出口标志，确保设备正常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。三是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完善应急疏散预案，定期开展楼层疏散演练，重点模拟单通道逃生场景，提升师生应急能力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。四是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实施错峰放学管理，分时段、分楼层放学，安排教师及保安在楼梯口、校门处引导分流，避免拥挤。 </w:t>
      </w:r>
    </w:p>
    <w:p w14:paraId="462C1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cs="Times New Roman"/>
          <w:b/>
          <w:bCs/>
          <w:color w:val="auto"/>
          <w:sz w:val="32"/>
          <w:szCs w:val="32"/>
          <w:highlight w:val="none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  <w:t>严格规范校服选用采购程序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已完善采购管理制度，修订采购流程，在现有制度中严格审核环节，并强化责任追究与培训，组织相关部门学习《政府采购法》《校服采购管理规范》，逐步规范校服征订程序。</w:t>
      </w:r>
    </w:p>
    <w:p w14:paraId="5F76C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cs="Times New Roman"/>
          <w:b/>
          <w:bCs/>
          <w:color w:val="auto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Times New Roman" w:hAnsi="Times New Roman" w:cs="Times New Roman"/>
          <w:b/>
          <w:color w:val="auto"/>
          <w:sz w:val="32"/>
          <w:szCs w:val="32"/>
          <w:highlight w:val="none"/>
          <w:lang w:val="en-US" w:eastAsia="zh-CN"/>
        </w:rPr>
        <w:t>抓实师德师风建设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highlight w:val="none"/>
        </w:rPr>
        <w:t>。</w:t>
      </w:r>
      <w:r>
        <w:rPr>
          <w:rFonts w:hint="eastAsia" w:ascii="Times New Roman" w:hAnsi="Times New Roman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针对师德师风问题开展专项整改，通过完善制度、强化培训、畅通监督渠道等举措，教师廉洁自律意识显著提升，违规行为零发生，家长满意度达95%以上，师德师风建设取得明显成效。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二是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已制定古城小学师德师风专项整治行动领导小组，完善相关制度体系，并加强了日常教学工作中的家校合作。</w:t>
      </w:r>
    </w:p>
    <w:p w14:paraId="1AFBE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cs="Times New Roman"/>
          <w:b/>
          <w:bCs/>
          <w:color w:val="auto"/>
          <w:sz w:val="32"/>
          <w:szCs w:val="32"/>
          <w:highlight w:val="none"/>
          <w:lang w:val="en-US" w:eastAsia="zh-CN"/>
        </w:rPr>
        <w:t>9.</w:t>
      </w:r>
      <w:r>
        <w:rPr>
          <w:rFonts w:hint="eastAsia" w:ascii="Times New Roman" w:hAnsi="Times New Roman" w:cs="Times New Roman"/>
          <w:b/>
          <w:color w:val="auto"/>
          <w:sz w:val="32"/>
          <w:szCs w:val="32"/>
          <w:highlight w:val="none"/>
          <w:lang w:val="en-US" w:eastAsia="zh-CN"/>
        </w:rPr>
        <w:t>增强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落实意识形态工作责任制的自觉性。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已制定《凤台县古城小学加强意识形态阵地管理实施方案》《加强和改进凤台县古城小学小学意识形态工作实施方案》《凤台县古城小学校园文化阵地建设及保护措施》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召开凤台县古城小学意识形态专题会议并组织开展了相关集中学习。学校党支部针对意识形态工作短板强化整改，意识形态工作与学校管理融合度显著提升，各部门协同意识增强，初步形成齐抓共管良好局面。</w:t>
      </w:r>
    </w:p>
    <w:p w14:paraId="60AB7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 w:val="0"/>
          <w:sz w:val="32"/>
          <w:szCs w:val="32"/>
          <w:highlight w:val="yellow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u w:val="none"/>
          <w:lang w:val="en-US" w:eastAsia="zh-CN"/>
        </w:rPr>
        <w:t>（二）</w:t>
      </w:r>
      <w:bookmarkStart w:id="5" w:name="OLE_LINK6"/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highlight w:val="none"/>
          <w:lang w:val="en-US" w:eastAsia="zh-CN"/>
        </w:rPr>
        <w:t>整治群众身边不正之风和腐败问题</w:t>
      </w:r>
      <w:bookmarkEnd w:id="5"/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highlight w:val="none"/>
          <w:lang w:val="en-US" w:eastAsia="zh-CN"/>
        </w:rPr>
        <w:t>方面</w:t>
      </w:r>
    </w:p>
    <w:p w14:paraId="2F1CF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cs="Times New Roman"/>
          <w:b/>
          <w:bCs/>
          <w:color w:val="auto"/>
          <w:sz w:val="32"/>
          <w:szCs w:val="32"/>
          <w:highlight w:val="none"/>
          <w:lang w:val="en-US" w:eastAsia="zh-CN"/>
        </w:rPr>
        <w:t>10.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  <w:t>继续压实全面从严治党主体责任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我校党支部通过细化责任清单、强化廉政教育、完善监督机制等举措推进整改。班子成员落实“一岗双责”意识明显增强，定期开展廉政风险排查和警示教育，关键岗位监督力度加大，制度执行更加严格，干部廉洁自律意识进一步提升，校内廉政文化氛围逐步形成，党风廉政建设整体水平迈上新台阶。</w:t>
      </w:r>
    </w:p>
    <w:p w14:paraId="198AAC5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11.</w:t>
      </w:r>
      <w:r>
        <w:rPr>
          <w:rFonts w:hint="eastAsia" w:ascii="Times New Roman" w:hAnsi="Times New Roman" w:cs="Times New Roman"/>
          <w:b/>
          <w:color w:val="auto"/>
          <w:sz w:val="32"/>
          <w:szCs w:val="32"/>
          <w:highlight w:val="none"/>
          <w:lang w:val="en-US" w:eastAsia="zh-CN"/>
        </w:rPr>
        <w:t>规范登记固定资产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已制定《凤台县古城小学固定资产制度管理方案》，并全面清查了固定资产，漏记固定资产已补登记。</w:t>
      </w:r>
    </w:p>
    <w:p w14:paraId="4274C7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12.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规范财务核算管理。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已制定《凤台县古城小学内部控制监督管理制度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》，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并依据制度加强财务内部控制。</w:t>
      </w:r>
    </w:p>
    <w:p w14:paraId="261B9DE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highlight w:val="none"/>
          <w:lang w:val="en-US" w:eastAsia="zh-CN"/>
        </w:rPr>
      </w:pPr>
      <w:r>
        <w:rPr>
          <w:rFonts w:hint="eastAsia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13.</w:t>
      </w:r>
      <w:r>
        <w:rPr>
          <w:rFonts w:hint="eastAsia" w:ascii="Times New Roman" w:hAnsi="Times New Roman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规范工程验收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程序。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已附工程验收审计材料完整手续。</w:t>
      </w:r>
    </w:p>
    <w:p w14:paraId="27E6291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b/>
          <w:bCs w:val="0"/>
          <w:kern w:val="2"/>
          <w:sz w:val="32"/>
          <w:szCs w:val="32"/>
          <w:highlight w:val="none"/>
          <w:lang w:val="en-US" w:eastAsia="zh-CN" w:bidi="ar-SA"/>
        </w:rPr>
        <w:t>14.</w:t>
      </w:r>
      <w:r>
        <w:rPr>
          <w:rFonts w:hint="default" w:ascii="Times New Roman" w:hAnsi="Times New Roman" w:eastAsia="仿宋_GB2312" w:cs="Times New Roman"/>
          <w:b/>
          <w:bCs w:val="0"/>
          <w:kern w:val="2"/>
          <w:sz w:val="32"/>
          <w:szCs w:val="32"/>
          <w:highlight w:val="none"/>
          <w:lang w:val="en-US" w:eastAsia="zh-CN" w:bidi="ar-SA"/>
        </w:rPr>
        <w:t>严格执行项目招标程序。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已附工程验收审计材料完整手续，并制定《凤台县古城小学建设项目管理制度》。</w:t>
      </w:r>
    </w:p>
    <w:p w14:paraId="0986D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cs="Times New Roman"/>
          <w:b/>
          <w:bCs/>
          <w:color w:val="auto"/>
          <w:sz w:val="32"/>
          <w:szCs w:val="32"/>
          <w:highlight w:val="none"/>
          <w:lang w:val="en-US" w:eastAsia="zh-CN"/>
        </w:rPr>
        <w:t>15.</w:t>
      </w:r>
      <w:r>
        <w:rPr>
          <w:rFonts w:hint="eastAsia" w:ascii="Times New Roman" w:hAnsi="Times New Roman" w:cs="Times New Roman"/>
          <w:b/>
          <w:color w:val="auto"/>
          <w:sz w:val="32"/>
          <w:szCs w:val="32"/>
          <w:highlight w:val="none"/>
          <w:lang w:val="en-US" w:eastAsia="zh-CN"/>
        </w:rPr>
        <w:t>规范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工程合同</w:t>
      </w:r>
      <w:r>
        <w:rPr>
          <w:rFonts w:hint="eastAsia" w:ascii="Times New Roman" w:hAnsi="Times New Roman" w:cs="Times New Roman"/>
          <w:b/>
          <w:bCs/>
          <w:color w:val="auto"/>
          <w:sz w:val="32"/>
          <w:szCs w:val="32"/>
          <w:highlight w:val="none"/>
          <w:lang w:val="en-US" w:eastAsia="zh-CN"/>
        </w:rPr>
        <w:t>管理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已制定《凤台县古城小学规范财务审核工作制度》</w:t>
      </w:r>
      <w:bookmarkStart w:id="6" w:name="OLE_LINK7"/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61702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highlight w:val="none"/>
          <w:lang w:val="en-US" w:eastAsia="zh-CN"/>
        </w:rPr>
        <w:t>（三）落实党的全面领导和基层党组织建设</w:t>
      </w:r>
      <w:bookmarkEnd w:id="6"/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highlight w:val="none"/>
          <w:lang w:val="en-US" w:eastAsia="zh-CN"/>
        </w:rPr>
        <w:t>方面</w:t>
      </w:r>
    </w:p>
    <w:p w14:paraId="3A245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cs="Times New Roman"/>
          <w:b/>
          <w:bCs/>
          <w:color w:val="auto"/>
          <w:sz w:val="32"/>
          <w:szCs w:val="32"/>
          <w:highlight w:val="none"/>
          <w:lang w:val="en-US" w:eastAsia="zh-CN"/>
        </w:rPr>
        <w:t>16.</w:t>
      </w:r>
      <w:r>
        <w:rPr>
          <w:rFonts w:hint="eastAsia" w:ascii="Times New Roman" w:hAnsi="Times New Roman" w:cs="Times New Roman"/>
          <w:b/>
          <w:color w:val="auto"/>
          <w:sz w:val="32"/>
          <w:szCs w:val="32"/>
          <w:highlight w:val="none"/>
          <w:lang w:val="en-US" w:eastAsia="zh-CN"/>
        </w:rPr>
        <w:t>认真落实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  <w:t>民主集中制。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学校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已制定《凤台县古城小学“三重一大”制度方案》以及《凤台县古城小学“三重一大”记录人员管理培训方案》，并加强了对“三重一大”制度的学习和相关记录人员的培训。</w:t>
      </w:r>
    </w:p>
    <w:p w14:paraId="43203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eastAsia="zh-CN"/>
        </w:rPr>
      </w:pPr>
      <w:r>
        <w:rPr>
          <w:rFonts w:hint="eastAsia" w:cs="Times New Roman"/>
          <w:b/>
          <w:bCs/>
          <w:color w:val="auto"/>
          <w:sz w:val="32"/>
          <w:szCs w:val="32"/>
          <w:highlight w:val="none"/>
          <w:lang w:val="en-US" w:eastAsia="zh-CN"/>
        </w:rPr>
        <w:t>17.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  <w:t>严肃党内组织生活。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已制定《凤台县古城小学党内组织生活资料保存制度》《凤台县古城小学党内组织生活资料保存责任追究制度》，并强化责任落实，提高党员思想认识。</w:t>
      </w:r>
    </w:p>
    <w:p w14:paraId="1375ED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cs="Times New Roman"/>
          <w:b/>
          <w:bCs w:val="0"/>
          <w:kern w:val="2"/>
          <w:sz w:val="32"/>
          <w:szCs w:val="32"/>
          <w:highlight w:val="none"/>
          <w:lang w:val="en-US" w:eastAsia="zh-CN" w:bidi="ar-SA"/>
        </w:rPr>
        <w:t>18.</w:t>
      </w:r>
      <w:r>
        <w:rPr>
          <w:rFonts w:hint="eastAsia" w:ascii="Times New Roman" w:hAnsi="Times New Roman" w:cs="Times New Roman"/>
          <w:b/>
          <w:bCs w:val="0"/>
          <w:kern w:val="2"/>
          <w:sz w:val="32"/>
          <w:szCs w:val="32"/>
          <w:highlight w:val="none"/>
          <w:lang w:val="en-US" w:eastAsia="zh-CN" w:bidi="ar-SA"/>
        </w:rPr>
        <w:t>规范</w:t>
      </w:r>
      <w:r>
        <w:rPr>
          <w:rFonts w:hint="default" w:ascii="Times New Roman" w:hAnsi="Times New Roman" w:eastAsia="仿宋_GB2312" w:cs="Times New Roman"/>
          <w:b/>
          <w:bCs w:val="0"/>
          <w:kern w:val="2"/>
          <w:sz w:val="32"/>
          <w:szCs w:val="32"/>
          <w:highlight w:val="none"/>
          <w:lang w:val="en-US" w:eastAsia="zh-CN" w:bidi="ar-SA"/>
        </w:rPr>
        <w:t>党费收缴</w:t>
      </w:r>
      <w:r>
        <w:rPr>
          <w:rFonts w:hint="eastAsia" w:cs="Times New Roman"/>
          <w:b/>
          <w:bCs w:val="0"/>
          <w:kern w:val="2"/>
          <w:sz w:val="32"/>
          <w:szCs w:val="32"/>
          <w:highlight w:val="none"/>
          <w:lang w:val="en-US" w:eastAsia="zh-CN" w:bidi="ar-SA"/>
        </w:rPr>
        <w:t>和管理</w:t>
      </w:r>
      <w:r>
        <w:rPr>
          <w:rFonts w:hint="default" w:ascii="Times New Roman" w:hAnsi="Times New Roman" w:eastAsia="仿宋_GB2312" w:cs="Times New Roman"/>
          <w:b/>
          <w:bCs w:val="0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已制定《凤台县古城小学党费收缴工作计划》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，规范党费收缴的程序。</w:t>
      </w:r>
    </w:p>
    <w:bookmarkEnd w:id="2"/>
    <w:p w14:paraId="0D49F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u w:val="none"/>
          <w:lang w:val="en-US" w:eastAsia="zh-CN"/>
        </w:rPr>
        <w:t>三、下一步整改工作安排</w:t>
      </w:r>
    </w:p>
    <w:p w14:paraId="0BE1C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u w:val="none"/>
          <w:lang w:val="en-US" w:eastAsia="zh-CN"/>
        </w:rPr>
        <w:t>凤台县古城小学党支部深刻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认识到，尽管当前巡察整改工作已取得阶段性成果，但</w:t>
      </w:r>
      <w:r>
        <w:rPr>
          <w:rFonts w:hint="eastAsia" w:ascii="仿宋_GB2312" w:hAnsi="仿宋_GB2312" w:cs="仿宋_GB2312"/>
          <w:sz w:val="32"/>
          <w:szCs w:val="32"/>
          <w:highlight w:val="none"/>
          <w:u w:val="none"/>
          <w:lang w:val="en-US" w:eastAsia="zh-CN"/>
        </w:rPr>
        <w:t>仍存在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一定差距。校党</w:t>
      </w:r>
      <w:r>
        <w:rPr>
          <w:rFonts w:hint="eastAsia" w:ascii="仿宋_GB2312" w:hAnsi="仿宋_GB2312" w:cs="仿宋_GB2312"/>
          <w:sz w:val="32"/>
          <w:szCs w:val="32"/>
          <w:highlight w:val="none"/>
          <w:u w:val="none"/>
          <w:lang w:val="en-US" w:eastAsia="zh-CN"/>
        </w:rPr>
        <w:t>支部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将坚决扛起政治责任，在前期整改基础上，坚持目标任务不变、标准要求不降、工作力度不减，持之以恒地抓好整改落实，确保所有整改事项见底清零、落地见效，把巡察整改成果转化为推动学校事业发展的强劲动力，推进各项工作高质量发展。</w:t>
      </w:r>
    </w:p>
    <w:p w14:paraId="6E934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0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欢迎广大干部群众对巡察整改落实情况进行监督。如有意见建议，请及时向我们反映。联系方式：电话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0554-2310186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;邮政地址：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淮南市凤台县凤城大道与州来路交汇处附近东（邮编232101）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D33B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</w:pPr>
    </w:p>
    <w:p w14:paraId="79BD7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中共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highlight w:val="none"/>
          <w:lang w:val="en-US" w:eastAsia="zh-CN"/>
        </w:rPr>
        <w:t>凤台县古城小学支部委员会</w:t>
      </w:r>
    </w:p>
    <w:p w14:paraId="6B4C5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424" w:firstLineChars="1695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32"/>
          <w:szCs w:val="32"/>
          <w:highlight w:val="none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年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月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highlight w:val="none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日</w:t>
      </w:r>
    </w:p>
    <w:p w14:paraId="1A14A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highlight w:val="none"/>
        </w:rPr>
      </w:pPr>
    </w:p>
    <w:sectPr>
      <w:footerReference r:id="rId3" w:type="default"/>
      <w:pgSz w:w="11906" w:h="16838"/>
      <w:pgMar w:top="1440" w:right="1644" w:bottom="1440" w:left="164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C50FF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A2BDEE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A2BDEE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wMWE3MDBiYjk4MDg1YmUyNGU0MzMxYWU3NGNkZDAifQ=="/>
  </w:docVars>
  <w:rsids>
    <w:rsidRoot w:val="6D1C5D94"/>
    <w:rsid w:val="06F37A6F"/>
    <w:rsid w:val="0AD100C7"/>
    <w:rsid w:val="0D766D04"/>
    <w:rsid w:val="0DFB312D"/>
    <w:rsid w:val="0E49778C"/>
    <w:rsid w:val="11216D9E"/>
    <w:rsid w:val="1283614B"/>
    <w:rsid w:val="1BC03F6C"/>
    <w:rsid w:val="22D4654E"/>
    <w:rsid w:val="23B56380"/>
    <w:rsid w:val="24217571"/>
    <w:rsid w:val="275639D6"/>
    <w:rsid w:val="2912392D"/>
    <w:rsid w:val="2DA930C8"/>
    <w:rsid w:val="32F26CF1"/>
    <w:rsid w:val="340932B7"/>
    <w:rsid w:val="3BC96A15"/>
    <w:rsid w:val="3BEB42F5"/>
    <w:rsid w:val="3E1A6998"/>
    <w:rsid w:val="445175A7"/>
    <w:rsid w:val="452D3B70"/>
    <w:rsid w:val="482F19AD"/>
    <w:rsid w:val="4AC97E17"/>
    <w:rsid w:val="4B4234B4"/>
    <w:rsid w:val="4EED611E"/>
    <w:rsid w:val="50083210"/>
    <w:rsid w:val="505F4DFA"/>
    <w:rsid w:val="520C7CAB"/>
    <w:rsid w:val="5295695F"/>
    <w:rsid w:val="55E54A78"/>
    <w:rsid w:val="5EC71C64"/>
    <w:rsid w:val="5FB567E4"/>
    <w:rsid w:val="600B28A8"/>
    <w:rsid w:val="609E371C"/>
    <w:rsid w:val="6A947639"/>
    <w:rsid w:val="6D1C5D94"/>
    <w:rsid w:val="7AF91013"/>
    <w:rsid w:val="7DF54524"/>
    <w:rsid w:val="7FCE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autoRedefine/>
    <w:qFormat/>
    <w:uiPriority w:val="0"/>
    <w:pPr>
      <w:spacing w:after="120" w:line="480" w:lineRule="auto"/>
      <w:ind w:left="420" w:leftChars="20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style51"/>
    <w:autoRedefine/>
    <w:qFormat/>
    <w:uiPriority w:val="99"/>
    <w:rPr>
      <w:sz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2798</Words>
  <Characters>2845</Characters>
  <Lines>0</Lines>
  <Paragraphs>0</Paragraphs>
  <TotalTime>32</TotalTime>
  <ScaleCrop>false</ScaleCrop>
  <LinksUpToDate>false</LinksUpToDate>
  <CharactersWithSpaces>2852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2026-01-19T08:39:00Z</dcterms:created>
  <dc:creator>Nono* </dc:creator>
  <cp:lastModifiedBy>微  暖 ☀</cp:lastModifiedBy>
  <cp:lastPrinted>2026-01-20T01:07:00Z</cp:lastPrinted>
  <dcterms:modified xsi:type="dcterms:W3CDTF">2026-02-25T08:19:23Z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2E9B3FA331924FBDB42B63A7FD7969B4_13</vt:lpwstr>
  </property>
  <property fmtid="{D5CDD505-2E9C-101B-9397-08002B2CF9AE}" pid="4" name="KSOTemplateDocerSaveRecord">
    <vt:lpwstr>eyJoZGlkIjoiNmVjYTI5YzI0ZTZjM2UxZjU5NzkyYmNlNzBiMzBhYzkiLCJ1c2VySWQiOiIzMDI1MzM4NTYifQ==</vt:lpwstr>
  </property>
</Properties>
</file>