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76A3">
      <w:pPr>
        <w:spacing w:line="520" w:lineRule="exact"/>
        <w:jc w:val="center"/>
        <w:rPr>
          <w:rFonts w:hint="eastAsia" w:ascii="方正小标宋简体" w:hAnsi="方正小标宋简体" w:eastAsia="方正小标宋简体" w:cs="方正小标宋简体"/>
          <w:bCs/>
          <w:sz w:val="44"/>
          <w:szCs w:val="44"/>
        </w:rPr>
      </w:pPr>
      <w:bookmarkStart w:id="0" w:name="OLE_LINK12"/>
      <w:r>
        <w:rPr>
          <w:rFonts w:hint="eastAsia"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lang w:val="en-US" w:eastAsia="zh-CN"/>
        </w:rPr>
        <w:t>中共</w:t>
      </w:r>
      <w:r>
        <w:rPr>
          <w:rFonts w:hint="eastAsia" w:ascii="方正小标宋简体" w:hAnsi="方正小标宋简体" w:eastAsia="方正小标宋简体" w:cs="方正小标宋简体"/>
          <w:bCs/>
          <w:sz w:val="44"/>
          <w:szCs w:val="44"/>
          <w:lang w:eastAsia="zh-CN"/>
        </w:rPr>
        <w:t>凤台县第四中学</w:t>
      </w:r>
      <w:r>
        <w:rPr>
          <w:rFonts w:hint="eastAsia" w:ascii="方正小标宋简体" w:hAnsi="方正小标宋简体" w:eastAsia="方正小标宋简体" w:cs="方正小标宋简体"/>
          <w:bCs/>
          <w:sz w:val="44"/>
          <w:szCs w:val="44"/>
        </w:rPr>
        <w:t>总支</w:t>
      </w:r>
      <w:r>
        <w:rPr>
          <w:rFonts w:hint="eastAsia" w:ascii="方正小标宋简体" w:hAnsi="方正小标宋简体" w:eastAsia="方正小标宋简体" w:cs="方正小标宋简体"/>
          <w:bCs/>
          <w:sz w:val="44"/>
          <w:szCs w:val="44"/>
          <w:lang w:val="en-US" w:eastAsia="zh-CN"/>
        </w:rPr>
        <w:t>委员会</w:t>
      </w:r>
      <w:r>
        <w:rPr>
          <w:rFonts w:hint="eastAsia" w:ascii="方正小标宋简体" w:hAnsi="方正小标宋简体" w:eastAsia="方正小标宋简体" w:cs="方正小标宋简体"/>
          <w:bCs/>
          <w:sz w:val="44"/>
          <w:szCs w:val="44"/>
        </w:rPr>
        <w:t>关于</w:t>
      </w:r>
    </w:p>
    <w:p w14:paraId="2B4B8630">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县委</w:t>
      </w:r>
      <w:r>
        <w:rPr>
          <w:rFonts w:hint="eastAsia" w:ascii="方正小标宋简体" w:hAnsi="方正小标宋简体" w:eastAsia="方正小标宋简体" w:cs="方正小标宋简体"/>
          <w:bCs/>
          <w:sz w:val="44"/>
          <w:szCs w:val="44"/>
        </w:rPr>
        <w:t>巡察整改进展情况的通报</w:t>
      </w:r>
    </w:p>
    <w:p w14:paraId="4539FCAC">
      <w:pPr>
        <w:spacing w:line="540" w:lineRule="exact"/>
        <w:rPr>
          <w:rFonts w:hint="default" w:ascii="Times New Roman" w:hAnsi="Times New Roman" w:eastAsia="仿宋_GB2312" w:cs="Times New Roman"/>
          <w:sz w:val="28"/>
        </w:rPr>
      </w:pPr>
    </w:p>
    <w:p w14:paraId="631D04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28"/>
        </w:rPr>
      </w:pPr>
      <w:r>
        <w:rPr>
          <w:rFonts w:hint="default" w:ascii="Times New Roman" w:hAnsi="Times New Roman" w:eastAsia="仿宋_GB2312" w:cs="Times New Roman"/>
          <w:szCs w:val="28"/>
        </w:rPr>
        <w:t>依据县委统一部署，2024年11月12日至2025年1月17日，县委巡察组对</w:t>
      </w:r>
      <w:r>
        <w:rPr>
          <w:rFonts w:hint="default" w:ascii="Times New Roman" w:hAnsi="Times New Roman" w:eastAsia="仿宋_GB2312" w:cs="Times New Roman"/>
          <w:szCs w:val="28"/>
          <w:lang w:eastAsia="zh-CN"/>
        </w:rPr>
        <w:t>凤台县第四中学</w:t>
      </w:r>
      <w:r>
        <w:rPr>
          <w:rFonts w:hint="default" w:ascii="Times New Roman" w:hAnsi="Times New Roman" w:eastAsia="仿宋_GB2312" w:cs="Times New Roman"/>
          <w:szCs w:val="28"/>
        </w:rPr>
        <w:t>党总支进行了巡察。2025年3月10日，县委巡察组向</w:t>
      </w:r>
      <w:r>
        <w:rPr>
          <w:rFonts w:hint="default" w:ascii="Times New Roman" w:hAnsi="Times New Roman" w:eastAsia="仿宋_GB2312" w:cs="Times New Roman"/>
          <w:szCs w:val="28"/>
          <w:lang w:eastAsia="zh-CN"/>
        </w:rPr>
        <w:t>凤台县第四中学</w:t>
      </w:r>
      <w:r>
        <w:rPr>
          <w:rFonts w:hint="default" w:ascii="Times New Roman" w:hAnsi="Times New Roman" w:eastAsia="仿宋_GB2312" w:cs="Times New Roman"/>
          <w:szCs w:val="28"/>
        </w:rPr>
        <w:t>党总支反馈了巡察意见。按照巡察工作有关要求，现将巡察整改进展情况予以公布。</w:t>
      </w:r>
    </w:p>
    <w:p w14:paraId="6B317DF4">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黑体" w:hAnsi="黑体" w:eastAsia="黑体" w:cs="Segoe UI"/>
          <w:b w:val="0"/>
          <w:sz w:val="32"/>
          <w:szCs w:val="32"/>
        </w:rPr>
      </w:pPr>
      <w:r>
        <w:rPr>
          <w:rFonts w:hint="default" w:ascii="黑体" w:hAnsi="黑体" w:eastAsia="黑体" w:cs="Segoe UI"/>
          <w:b w:val="0"/>
          <w:sz w:val="32"/>
          <w:szCs w:val="32"/>
          <w:shd w:val="clear" w:color="auto" w:fill="FFFFFF"/>
        </w:rPr>
        <w:t>一、</w:t>
      </w:r>
      <w:r>
        <w:rPr>
          <w:rFonts w:ascii="黑体" w:hAnsi="黑体" w:eastAsia="黑体" w:cs="Segoe UI"/>
          <w:b w:val="0"/>
          <w:sz w:val="32"/>
          <w:szCs w:val="32"/>
          <w:shd w:val="clear" w:color="auto" w:fill="FFFFFF"/>
        </w:rPr>
        <w:t>压实主体责任，</w:t>
      </w:r>
      <w:r>
        <w:rPr>
          <w:rFonts w:hint="default" w:ascii="黑体" w:hAnsi="黑体" w:eastAsia="黑体" w:cs="Segoe UI"/>
          <w:b w:val="0"/>
          <w:sz w:val="32"/>
          <w:szCs w:val="32"/>
          <w:shd w:val="clear" w:color="auto" w:fill="FFFFFF"/>
        </w:rPr>
        <w:t>严肃认真</w:t>
      </w:r>
      <w:r>
        <w:rPr>
          <w:rFonts w:ascii="黑体" w:hAnsi="黑体" w:eastAsia="黑体" w:cs="Segoe UI"/>
          <w:b w:val="0"/>
          <w:sz w:val="32"/>
          <w:szCs w:val="32"/>
          <w:shd w:val="clear" w:color="auto" w:fill="FFFFFF"/>
        </w:rPr>
        <w:t>推进</w:t>
      </w:r>
      <w:r>
        <w:rPr>
          <w:rFonts w:hint="default" w:ascii="黑体" w:hAnsi="黑体" w:eastAsia="黑体" w:cs="Segoe UI"/>
          <w:b w:val="0"/>
          <w:sz w:val="32"/>
          <w:szCs w:val="32"/>
          <w:shd w:val="clear" w:color="auto" w:fill="FFFFFF"/>
        </w:rPr>
        <w:t>整改工作</w:t>
      </w:r>
    </w:p>
    <w:p w14:paraId="6511613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sz w:val="32"/>
          <w:szCs w:val="32"/>
          <w:shd w:val="clear" w:color="auto" w:fill="FFFFFF"/>
          <w:lang w:val="en-US" w:eastAsia="zh-CN"/>
        </w:rPr>
        <w:t>一是</w:t>
      </w:r>
      <w:r>
        <w:rPr>
          <w:rFonts w:hint="eastAsia" w:ascii="楷体_GB2312" w:hAnsi="楷体_GB2312" w:eastAsia="楷体_GB2312" w:cs="楷体_GB2312"/>
          <w:b w:val="0"/>
          <w:sz w:val="32"/>
          <w:szCs w:val="32"/>
          <w:shd w:val="clear" w:color="auto" w:fill="FFFFFF"/>
        </w:rPr>
        <w:t>提高政治站位，强化思想引领</w:t>
      </w:r>
      <w:r>
        <w:rPr>
          <w:rFonts w:hint="eastAsia" w:ascii="楷体_GB2312" w:hAnsi="楷体_GB2312" w:eastAsia="楷体_GB2312" w:cs="楷体_GB2312"/>
          <w:b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lang w:eastAsia="zh-CN"/>
        </w:rPr>
        <w:t>凤台县第四中学</w:t>
      </w:r>
      <w:r>
        <w:rPr>
          <w:rFonts w:hint="eastAsia" w:ascii="仿宋_GB2312" w:hAnsi="仿宋_GB2312" w:eastAsia="仿宋_GB2312" w:cs="仿宋_GB2312"/>
          <w:b w:val="0"/>
          <w:bCs w:val="0"/>
          <w:sz w:val="32"/>
          <w:szCs w:val="32"/>
          <w:shd w:val="clear" w:color="auto" w:fill="FFFFFF"/>
        </w:rPr>
        <w:t>党总支接受巡察反馈后，立即召开专题会议，深入学习巡察整改文件和县委第四巡察组反馈意见，研究部署巡察整改工作。同时召开整改工作动员部署会，进一步统一思想、明确方向、压实责任，将巡察反馈意见传达至学校各部门，把上下思想和行动统一到县委巡察整改工作要求上来。</w:t>
      </w:r>
    </w:p>
    <w:p w14:paraId="2AFFB1D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val="0"/>
          <w:sz w:val="32"/>
          <w:szCs w:val="32"/>
          <w:shd w:val="clear" w:color="auto" w:fill="FFFFFF"/>
          <w:lang w:val="en-US" w:eastAsia="zh-CN"/>
        </w:rPr>
        <w:t>二是</w:t>
      </w:r>
      <w:r>
        <w:rPr>
          <w:rFonts w:hint="eastAsia" w:ascii="楷体_GB2312" w:hAnsi="楷体_GB2312" w:eastAsia="楷体_GB2312" w:cs="楷体_GB2312"/>
          <w:b w:val="0"/>
          <w:sz w:val="32"/>
          <w:szCs w:val="32"/>
          <w:shd w:val="clear" w:color="auto" w:fill="FFFFFF"/>
        </w:rPr>
        <w:t>）加强组织领导，压实整改责任</w:t>
      </w:r>
      <w:r>
        <w:rPr>
          <w:rFonts w:hint="eastAsia" w:ascii="楷体_GB2312" w:hAnsi="楷体_GB2312" w:eastAsia="楷体_GB2312" w:cs="楷体_GB2312"/>
          <w:b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学校成立了以总支书记</w:t>
      </w:r>
      <w:r>
        <w:rPr>
          <w:rFonts w:hint="eastAsia" w:ascii="仿宋_GB2312" w:hAnsi="仿宋_GB2312" w:eastAsia="仿宋_GB2312" w:cs="仿宋_GB2312"/>
          <w:b w:val="0"/>
          <w:bCs w:val="0"/>
          <w:sz w:val="32"/>
          <w:szCs w:val="32"/>
          <w:shd w:val="clear" w:color="auto" w:fill="FFFFFF"/>
          <w:lang w:val="en-US" w:eastAsia="zh-CN"/>
        </w:rPr>
        <w:t>和</w:t>
      </w:r>
      <w:r>
        <w:rPr>
          <w:rFonts w:hint="eastAsia" w:ascii="仿宋_GB2312" w:hAnsi="仿宋_GB2312" w:eastAsia="仿宋_GB2312" w:cs="仿宋_GB2312"/>
          <w:b w:val="0"/>
          <w:bCs w:val="0"/>
          <w:sz w:val="32"/>
          <w:szCs w:val="32"/>
          <w:shd w:val="clear" w:color="auto" w:fill="FFFFFF"/>
        </w:rPr>
        <w:t>校长为组长、副校级领导班子成员为副组长、各部门负责人为成员的整改工作领导小组，全面统筹协调整改工作。党总支书切实履行第一责任人职责，对整改工作亲自部署、亲自过问、亲自协调，班子成员履行“一岗双责”，主动认领问题，抓好分管领域整改工作。领导小组多次召开专题会议，对巡察反馈的问题进行深入分析研究，将整改任务分解到岗，具体到人，层层传导压力。党总支书记及时跟进整改全过程，协调解决难点问题，确保整改工作有序推进。</w:t>
      </w:r>
    </w:p>
    <w:p w14:paraId="3C0EF65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b w:val="0"/>
          <w:sz w:val="32"/>
          <w:szCs w:val="32"/>
          <w:shd w:val="clear" w:color="auto" w:fill="FFFFFF"/>
          <w:lang w:val="en-US" w:eastAsia="zh-CN"/>
        </w:rPr>
        <w:t>三是</w:t>
      </w:r>
      <w:r>
        <w:rPr>
          <w:rFonts w:hint="eastAsia" w:ascii="楷体_GB2312" w:hAnsi="楷体_GB2312" w:eastAsia="楷体_GB2312" w:cs="楷体_GB2312"/>
          <w:b w:val="0"/>
          <w:sz w:val="32"/>
          <w:szCs w:val="32"/>
          <w:shd w:val="clear" w:color="auto" w:fill="FFFFFF"/>
        </w:rPr>
        <w:t>坚持问题导向，加强监督检查</w:t>
      </w:r>
      <w:r>
        <w:rPr>
          <w:rFonts w:hint="eastAsia" w:ascii="楷体_GB2312" w:hAnsi="楷体_GB2312" w:eastAsia="楷体_GB2312" w:cs="楷体_GB2312"/>
          <w:b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紧紧围绕巡察组反馈的问题和整改工作要求，逐一梳理问题清单，明确整改目标、责任人、整改时限和要求，制定具体的整改措施，形成详细的整改方案，确保整改工作有章可循、有序推进。建立整改工作定期汇报制度，各责任部门定期向领导小组汇报整改工作进展情况，领导小组及时研究解决整改过程中出现的问题。同时，加强对整改工作的监督检查，成立监督小组，定期对整改工作进行检查评估，确保整改措施落到实处。对巡察反馈问题，坚持“当下改”与“长久立”相结合，深入剖析问题根源，注重从制度机制上查找漏洞。</w:t>
      </w:r>
    </w:p>
    <w:p w14:paraId="400FB0B8">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聚焦问题抓整改，立足长效促发展</w:t>
      </w:r>
    </w:p>
    <w:p w14:paraId="7E9ECD39">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（一）聚焦贯彻落实党的理论路线方针政策和党中央及省市县委关于教育工作的决策部署方面</w:t>
      </w:r>
    </w:p>
    <w:p w14:paraId="536E7C2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180" w:line="560" w:lineRule="exact"/>
        <w:ind w:firstLine="643" w:firstLineChars="200"/>
        <w:textAlignment w:val="auto"/>
        <w:rPr>
          <w:rFonts w:ascii="仿宋" w:hAnsi="仿宋" w:eastAsia="仿宋" w:cs="宋体"/>
          <w:b/>
          <w:bCs/>
          <w:sz w:val="32"/>
          <w:szCs w:val="32"/>
          <w:shd w:val="clear" w:color="auto" w:fill="FFFFFF"/>
        </w:rPr>
      </w:pPr>
      <w:r>
        <w:rPr>
          <w:rFonts w:hint="eastAsia" w:ascii="仿宋" w:hAnsi="仿宋" w:eastAsia="仿宋" w:cs="宋体"/>
          <w:b/>
          <w:bCs/>
          <w:sz w:val="32"/>
          <w:szCs w:val="32"/>
          <w:shd w:val="clear" w:color="auto" w:fill="FFFFFF"/>
        </w:rPr>
        <w:t>1.</w:t>
      </w:r>
      <w:r>
        <w:rPr>
          <w:rFonts w:hint="eastAsia" w:ascii="仿宋" w:hAnsi="仿宋" w:eastAsia="仿宋" w:cs="宋体"/>
          <w:b/>
          <w:bCs/>
          <w:sz w:val="32"/>
          <w:szCs w:val="32"/>
          <w:shd w:val="clear" w:color="auto" w:fill="FFFFFF"/>
          <w:lang w:val="en-US" w:eastAsia="zh-CN"/>
        </w:rPr>
        <w:t>深入开展政治</w:t>
      </w:r>
      <w:r>
        <w:rPr>
          <w:rFonts w:hint="eastAsia" w:ascii="仿宋" w:hAnsi="仿宋" w:eastAsia="仿宋" w:cs="宋体"/>
          <w:b/>
          <w:bCs/>
          <w:sz w:val="32"/>
          <w:szCs w:val="32"/>
          <w:shd w:val="clear" w:color="auto" w:fill="FFFFFF"/>
        </w:rPr>
        <w:t>理论学习。</w:t>
      </w:r>
    </w:p>
    <w:p w14:paraId="2FB7FD4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b/>
          <w:bCs/>
          <w:sz w:val="32"/>
          <w:szCs w:val="32"/>
          <w:shd w:val="clear" w:color="auto" w:fill="FFFFFF"/>
        </w:rPr>
        <w:t>（1）学习贯彻习近平新时代中国特色社会主义思想和习近平总书记关于教育的重要论述。</w:t>
      </w:r>
      <w:r>
        <w:rPr>
          <w:rFonts w:hint="default" w:ascii="Times New Roman" w:hAnsi="Times New Roman" w:eastAsia="仿宋_GB2312" w:cs="Times New Roman"/>
          <w:bCs/>
          <w:shd w:val="clear" w:color="auto" w:fill="FFFFFF"/>
        </w:rPr>
        <w:t>一是</w:t>
      </w:r>
      <w:r>
        <w:rPr>
          <w:rFonts w:hint="default" w:ascii="Times New Roman" w:hAnsi="Times New Roman" w:eastAsia="仿宋_GB2312" w:cs="Times New Roman"/>
          <w:kern w:val="0"/>
        </w:rPr>
        <w:t>健全政治理论学习制度，</w:t>
      </w:r>
      <w:r>
        <w:rPr>
          <w:rFonts w:hint="default" w:ascii="Times New Roman" w:hAnsi="Times New Roman" w:eastAsia="仿宋_GB2312" w:cs="Times New Roman"/>
          <w:bCs/>
          <w:shd w:val="clear" w:color="auto" w:fill="FFFFFF"/>
          <w:lang w:val="en-US" w:eastAsia="zh-CN"/>
        </w:rPr>
        <w:t>进一步完善</w:t>
      </w:r>
      <w:r>
        <w:rPr>
          <w:rFonts w:hint="default" w:ascii="Times New Roman" w:hAnsi="Times New Roman" w:eastAsia="仿宋_GB2312" w:cs="Times New Roman"/>
          <w:bCs/>
          <w:shd w:val="clear" w:color="auto" w:fill="FFFFFF"/>
        </w:rPr>
        <w:t>《</w:t>
      </w:r>
      <w:r>
        <w:rPr>
          <w:rFonts w:hint="default" w:ascii="Times New Roman" w:hAnsi="Times New Roman" w:eastAsia="仿宋_GB2312" w:cs="Times New Roman"/>
          <w:bCs/>
          <w:shd w:val="clear" w:color="auto" w:fill="FFFFFF"/>
          <w:lang w:eastAsia="zh-CN"/>
        </w:rPr>
        <w:t>凤台县第四中学</w:t>
      </w:r>
      <w:r>
        <w:rPr>
          <w:rFonts w:hint="default" w:ascii="Times New Roman" w:hAnsi="Times New Roman" w:eastAsia="仿宋_GB2312" w:cs="Times New Roman"/>
          <w:bCs/>
          <w:shd w:val="clear" w:color="auto" w:fill="FFFFFF"/>
        </w:rPr>
        <w:t>党总支理论学习制度》，认真贯彻落实“第一议题”制度。二是将理论学习计划列入党总支年度工作计划，并做好相关台账。三是充分利用各类宣传文化阵地，如宣传栏、工作群、公众号等媒体平台，积极宣传习近平总书记关于教育的重要论述、党建活动的新闻报道、党员示范或警示案例等，推动学习贯彻习近平新时代中国特色社会主义思想、二十届三中全会精神和党规党纪。</w:t>
      </w:r>
      <w:r>
        <w:rPr>
          <w:rFonts w:hint="default" w:ascii="Times New Roman" w:hAnsi="Times New Roman" w:eastAsia="仿宋_GB2312" w:cs="Times New Roman"/>
          <w:kern w:val="0"/>
        </w:rPr>
        <w:t>四是</w:t>
      </w:r>
      <w:r>
        <w:rPr>
          <w:rFonts w:hint="default" w:ascii="Times New Roman" w:hAnsi="Times New Roman" w:eastAsia="仿宋_GB2312" w:cs="Times New Roman"/>
        </w:rPr>
        <w:t>强化理论武装，把牢政治方向。坚持将学习党的创新理论作为首要的政治任务。组织学习贯彻习近平新时代中国特色社会主义思想、党的二十大精神及习近平总书记考察安徽重要讲话精神等，开展集中研讨3次</w:t>
      </w:r>
      <w:r>
        <w:rPr>
          <w:rFonts w:hint="default" w:ascii="Times New Roman" w:hAnsi="Times New Roman" w:eastAsia="仿宋_GB2312" w:cs="Times New Roman"/>
          <w:lang w:eastAsia="zh-CN"/>
        </w:rPr>
        <w:t>。</w:t>
      </w:r>
      <w:r>
        <w:rPr>
          <w:rFonts w:hint="default" w:ascii="Times New Roman" w:hAnsi="Times New Roman" w:eastAsia="仿宋_GB2312" w:cs="Times New Roman"/>
        </w:rPr>
        <w:t>深入学习中央八项规定精神专题教育专题党课5次，学习县教育局党委委员讲座1次</w:t>
      </w:r>
      <w:r>
        <w:rPr>
          <w:rFonts w:hint="default" w:ascii="Times New Roman" w:hAnsi="Times New Roman" w:eastAsia="仿宋_GB2312" w:cs="Times New Roman"/>
          <w:lang w:eastAsia="zh-CN"/>
        </w:rPr>
        <w:t>，</w:t>
      </w:r>
      <w:r>
        <w:rPr>
          <w:rFonts w:hint="default" w:ascii="Times New Roman" w:hAnsi="Times New Roman" w:eastAsia="仿宋_GB2312" w:cs="Times New Roman"/>
        </w:rPr>
        <w:t>开展集中培训10次，专题研讨6次，同时召开干部座谈会，开展教师谈心谈话等活动，实现党员教育全覆盖。通过集中学习、“三会一课”、专题研讨等多种形式，引导全体党员、干部深刻领悟“两个确立”的决定意义，增强“四个意识”，坚定“四个自信”，做到“两个维护”，确保学校各项工作始终沿着正确政治方向前进。</w:t>
      </w:r>
    </w:p>
    <w:p w14:paraId="68220AF6">
      <w:pPr>
        <w:pStyle w:val="8"/>
        <w:keepNext w:val="0"/>
        <w:keepLines w:val="0"/>
        <w:pageBreakBefore w:val="0"/>
        <w:widowControl/>
        <w:shd w:val="clear" w:color="auto" w:fill="FFFFFF"/>
        <w:tabs>
          <w:tab w:val="left" w:pos="312"/>
        </w:tabs>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b/>
          <w:bCs/>
          <w:sz w:val="32"/>
          <w:szCs w:val="32"/>
          <w:shd w:val="clear" w:color="auto" w:fill="FFFFFF"/>
        </w:rPr>
        <w:t>（2）</w:t>
      </w:r>
      <w:r>
        <w:rPr>
          <w:rFonts w:hint="default" w:ascii="Times New Roman" w:hAnsi="Times New Roman" w:eastAsia="仿宋_GB2312" w:cs="Times New Roman"/>
          <w:b/>
          <w:bCs/>
          <w:sz w:val="32"/>
          <w:szCs w:val="32"/>
          <w:shd w:val="clear" w:color="auto" w:fill="FFFFFF"/>
          <w:lang w:val="en-US" w:eastAsia="zh-CN"/>
        </w:rPr>
        <w:t>扎实学习</w:t>
      </w:r>
      <w:r>
        <w:rPr>
          <w:rFonts w:hint="default" w:ascii="Times New Roman" w:hAnsi="Times New Roman" w:eastAsia="仿宋_GB2312" w:cs="Times New Roman"/>
          <w:b/>
          <w:bCs/>
          <w:sz w:val="32"/>
          <w:szCs w:val="32"/>
          <w:shd w:val="clear" w:color="auto" w:fill="FFFFFF"/>
        </w:rPr>
        <w:t>党的二十大精神。</w:t>
      </w:r>
      <w:r>
        <w:rPr>
          <w:rFonts w:hint="default" w:ascii="Times New Roman" w:hAnsi="Times New Roman" w:eastAsia="仿宋_GB2312" w:cs="Times New Roman"/>
          <w:bCs/>
          <w:sz w:val="32"/>
          <w:szCs w:val="32"/>
          <w:shd w:val="clear" w:color="auto" w:fill="FFFFFF"/>
        </w:rPr>
        <w:t>一是</w:t>
      </w:r>
      <w:r>
        <w:rPr>
          <w:rFonts w:hint="default" w:ascii="Times New Roman" w:hAnsi="Times New Roman" w:eastAsia="仿宋_GB2312" w:cs="Times New Roman"/>
          <w:bCs/>
          <w:sz w:val="32"/>
          <w:szCs w:val="32"/>
          <w:shd w:val="clear" w:color="auto" w:fill="FFFFFF"/>
          <w:lang w:val="en-US" w:eastAsia="zh-CN"/>
        </w:rPr>
        <w:t>线上线下联动学。依托学习强国、凤台先锋、主题党日活动等渠道推送专题学习资料，开展心得交流、知识竞答等活动，确保二十大精神入脑入心。</w:t>
      </w:r>
      <w:r>
        <w:rPr>
          <w:rFonts w:hint="default" w:ascii="Times New Roman" w:hAnsi="Times New Roman" w:eastAsia="仿宋_GB2312" w:cs="Times New Roman"/>
          <w:bCs/>
          <w:sz w:val="32"/>
          <w:szCs w:val="32"/>
          <w:shd w:val="clear" w:color="auto" w:fill="FFFFFF"/>
        </w:rPr>
        <w:t>二是</w:t>
      </w:r>
      <w:r>
        <w:rPr>
          <w:rFonts w:hint="default" w:ascii="Times New Roman" w:hAnsi="Times New Roman" w:eastAsia="仿宋_GB2312" w:cs="Times New Roman"/>
          <w:bCs/>
          <w:sz w:val="32"/>
          <w:szCs w:val="32"/>
          <w:shd w:val="clear" w:color="auto" w:fill="FFFFFF"/>
          <w:lang w:val="en-US" w:eastAsia="zh-CN"/>
        </w:rPr>
        <w:t>校内校外结合学。开展红色教育基地实地研学，如参观桐城“六尺巷”廉洁文化陈列馆、岳西红色教育基地等。三是党建教学相融合。引导党员教师在学校读书节、劳动节、体育节、公开周等活动中，亮身份、作表率，将二十大精神融入课堂教学，让思政教育与专业知识同行。</w:t>
      </w:r>
    </w:p>
    <w:p w14:paraId="06F416B6">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default" w:ascii="Times New Roman" w:hAnsi="Times New Roman" w:eastAsia="仿宋_GB2312" w:cs="Times New Roman"/>
          <w:b/>
          <w:bCs/>
          <w:sz w:val="32"/>
          <w:szCs w:val="32"/>
          <w:shd w:val="clear" w:color="auto" w:fill="FFFFFF"/>
        </w:rPr>
        <w:t>（3）</w:t>
      </w:r>
      <w:r>
        <w:rPr>
          <w:rFonts w:hint="default" w:ascii="Times New Roman" w:hAnsi="Times New Roman" w:eastAsia="仿宋_GB2312" w:cs="Times New Roman"/>
          <w:b/>
          <w:bCs/>
          <w:sz w:val="32"/>
          <w:szCs w:val="32"/>
          <w:shd w:val="clear" w:color="auto" w:fill="FFFFFF"/>
          <w:lang w:val="en-US" w:eastAsia="zh-CN"/>
        </w:rPr>
        <w:t>认真开展</w:t>
      </w:r>
      <w:r>
        <w:rPr>
          <w:rFonts w:hint="default" w:ascii="Times New Roman" w:hAnsi="Times New Roman" w:eastAsia="仿宋_GB2312" w:cs="Times New Roman"/>
          <w:b/>
          <w:bCs/>
          <w:sz w:val="32"/>
          <w:szCs w:val="32"/>
          <w:shd w:val="clear" w:color="auto" w:fill="FFFFFF"/>
        </w:rPr>
        <w:t>党纪学习教育。</w:t>
      </w:r>
      <w:r>
        <w:rPr>
          <w:rFonts w:hint="default" w:ascii="Times New Roman" w:hAnsi="Times New Roman" w:eastAsia="仿宋_GB2312" w:cs="Times New Roman"/>
          <w:bCs/>
          <w:sz w:val="32"/>
          <w:szCs w:val="32"/>
          <w:shd w:val="clear" w:color="auto" w:fill="FFFFFF"/>
        </w:rPr>
        <w:t>一是党总支加强工作指导和督促检查，将学习情况纳入对各支部、党小组的目标责任考核，推动各项学习落到实处、见到实效。二是丰富学习方式，充分利用三会一课、</w:t>
      </w:r>
      <w:r>
        <w:rPr>
          <w:rFonts w:hint="default" w:ascii="Times New Roman" w:hAnsi="Times New Roman" w:eastAsia="仿宋_GB2312" w:cs="Times New Roman"/>
          <w:bCs/>
          <w:sz w:val="32"/>
          <w:szCs w:val="32"/>
          <w:shd w:val="clear" w:color="auto" w:fill="FFFFFF"/>
          <w:lang w:val="en-US" w:eastAsia="zh-CN"/>
        </w:rPr>
        <w:t>党员</w:t>
      </w:r>
      <w:r>
        <w:rPr>
          <w:rFonts w:hint="default" w:ascii="Times New Roman" w:hAnsi="Times New Roman" w:eastAsia="仿宋_GB2312" w:cs="Times New Roman"/>
          <w:bCs/>
          <w:sz w:val="32"/>
          <w:szCs w:val="32"/>
          <w:shd w:val="clear" w:color="auto" w:fill="FFFFFF"/>
        </w:rPr>
        <w:t>活动日等形式广泛开展各种学习活动，坚持自学与小组研讨相结合，力求学深学透、融会贯通。</w:t>
      </w:r>
    </w:p>
    <w:p w14:paraId="49AA3AB1">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2.贯彻落实党的</w:t>
      </w:r>
      <w:r>
        <w:rPr>
          <w:rFonts w:hint="default" w:ascii="Times New Roman" w:hAnsi="Times New Roman" w:eastAsia="仿宋_GB2312" w:cs="Times New Roman"/>
          <w:b/>
          <w:bCs/>
          <w:sz w:val="32"/>
          <w:szCs w:val="32"/>
          <w:shd w:val="clear" w:color="auto" w:fill="FFFFFF"/>
        </w:rPr>
        <w:t>教育方针政策。</w:t>
      </w:r>
    </w:p>
    <w:p w14:paraId="5163E923">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（4）</w:t>
      </w:r>
      <w:r>
        <w:rPr>
          <w:rFonts w:hint="default" w:ascii="Times New Roman" w:hAnsi="Times New Roman" w:eastAsia="仿宋_GB2312" w:cs="Times New Roman"/>
          <w:b/>
          <w:bCs/>
          <w:sz w:val="32"/>
          <w:szCs w:val="32"/>
          <w:shd w:val="clear" w:color="auto" w:fill="FFFFFF"/>
          <w:lang w:val="en-US" w:eastAsia="zh-CN"/>
        </w:rPr>
        <w:t>加大落实</w:t>
      </w:r>
      <w:r>
        <w:rPr>
          <w:rFonts w:hint="default" w:ascii="Times New Roman" w:hAnsi="Times New Roman" w:eastAsia="仿宋_GB2312" w:cs="Times New Roman"/>
          <w:b/>
          <w:bCs/>
          <w:sz w:val="32"/>
          <w:szCs w:val="32"/>
          <w:shd w:val="clear" w:color="auto" w:fill="FFFFFF"/>
        </w:rPr>
        <w:t>“双减”政策</w:t>
      </w:r>
      <w:r>
        <w:rPr>
          <w:rFonts w:hint="default" w:ascii="Times New Roman" w:hAnsi="Times New Roman" w:eastAsia="仿宋_GB2312" w:cs="Times New Roman"/>
          <w:b/>
          <w:bCs/>
          <w:sz w:val="32"/>
          <w:szCs w:val="32"/>
          <w:shd w:val="clear" w:color="auto" w:fill="FFFFFF"/>
          <w:lang w:val="en-US" w:eastAsia="zh-CN"/>
        </w:rPr>
        <w:t>力度</w:t>
      </w:r>
      <w:r>
        <w:rPr>
          <w:rFonts w:hint="default" w:ascii="Times New Roman" w:hAnsi="Times New Roman" w:eastAsia="仿宋_GB2312" w:cs="Times New Roman"/>
          <w:b/>
          <w:bCs/>
          <w:sz w:val="32"/>
          <w:szCs w:val="32"/>
          <w:shd w:val="clear" w:color="auto" w:fill="FFFFFF"/>
        </w:rPr>
        <w:t>。</w:t>
      </w:r>
      <w:r>
        <w:rPr>
          <w:rFonts w:hint="default" w:ascii="Times New Roman" w:hAnsi="Times New Roman" w:eastAsia="仿宋_GB2312" w:cs="Times New Roman"/>
          <w:bCs/>
          <w:sz w:val="32"/>
          <w:szCs w:val="32"/>
          <w:shd w:val="clear" w:color="auto" w:fill="FFFFFF"/>
        </w:rPr>
        <w:t>一是加强“双减”政策宣传教育，严格要求</w:t>
      </w:r>
      <w:r>
        <w:rPr>
          <w:rFonts w:hint="default" w:ascii="Times New Roman" w:hAnsi="Times New Roman" w:eastAsia="仿宋_GB2312" w:cs="Times New Roman"/>
          <w:bCs/>
          <w:sz w:val="32"/>
          <w:szCs w:val="32"/>
          <w:shd w:val="clear" w:color="auto" w:fill="FFFFFF"/>
          <w:lang w:val="en-US" w:eastAsia="zh-CN"/>
        </w:rPr>
        <w:t>教</w:t>
      </w:r>
      <w:r>
        <w:rPr>
          <w:rFonts w:hint="default" w:ascii="Times New Roman" w:hAnsi="Times New Roman" w:eastAsia="仿宋_GB2312" w:cs="Times New Roman"/>
          <w:bCs/>
          <w:sz w:val="32"/>
          <w:szCs w:val="32"/>
          <w:shd w:val="clear" w:color="auto" w:fill="FFFFFF"/>
        </w:rPr>
        <w:t>师认真执行</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rPr>
        <w:t>双减</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rPr>
        <w:t>政策，遵循一教一辅的规定</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lang w:val="en-US" w:eastAsia="zh-CN"/>
        </w:rPr>
        <w:t>做好“双减”工作的加减法</w:t>
      </w:r>
      <w:r>
        <w:rPr>
          <w:rFonts w:hint="default" w:ascii="Times New Roman" w:hAnsi="Times New Roman" w:eastAsia="仿宋_GB2312" w:cs="Times New Roman"/>
          <w:bCs/>
          <w:sz w:val="32"/>
          <w:szCs w:val="32"/>
          <w:shd w:val="clear" w:color="auto" w:fill="FFFFFF"/>
        </w:rPr>
        <w:t>。二是定期督促“双减”政策的真正落实，定期组织人员进班检查，每学期组织学生召开座谈会，发现问题及时整改。</w:t>
      </w:r>
      <w:r>
        <w:rPr>
          <w:rFonts w:hint="default" w:ascii="Times New Roman" w:hAnsi="Times New Roman" w:eastAsia="仿宋_GB2312" w:cs="Times New Roman"/>
          <w:kern w:val="0"/>
          <w:sz w:val="32"/>
          <w:szCs w:val="32"/>
        </w:rPr>
        <w:t>制定了《凤台县第四中学作业管理方案》。通过学习《凤台县第四中学作业管理方案》等文件，优化了作业设计。三是开放图书馆、科技馆等功能室，认真开展大课间两操活动、课后社团活动、团队建设等活动，每年定期举办“枇杷熟了”劳动丰收节、校园体育节、“紫藤花下”读书节等活动，全面落实“双减”政策，丰富学生的课外生活，有利于学生健康成长。</w:t>
      </w:r>
    </w:p>
    <w:p w14:paraId="24EFD57D">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（5）</w:t>
      </w:r>
      <w:r>
        <w:rPr>
          <w:rFonts w:hint="default" w:ascii="Times New Roman" w:hAnsi="Times New Roman" w:eastAsia="仿宋_GB2312" w:cs="Times New Roman"/>
          <w:b/>
          <w:bCs/>
          <w:sz w:val="32"/>
          <w:szCs w:val="32"/>
          <w:shd w:val="clear" w:color="auto" w:fill="FFFFFF"/>
          <w:lang w:val="en-US" w:eastAsia="zh-CN"/>
        </w:rPr>
        <w:t>抓严抓实</w:t>
      </w:r>
      <w:r>
        <w:rPr>
          <w:rFonts w:hint="default" w:ascii="Times New Roman" w:hAnsi="Times New Roman" w:eastAsia="仿宋_GB2312" w:cs="Times New Roman"/>
          <w:b/>
          <w:bCs/>
          <w:sz w:val="32"/>
          <w:szCs w:val="32"/>
          <w:shd w:val="clear" w:color="auto" w:fill="FFFFFF"/>
        </w:rPr>
        <w:t>师德师风</w:t>
      </w:r>
      <w:r>
        <w:rPr>
          <w:rFonts w:hint="default" w:ascii="Times New Roman" w:hAnsi="Times New Roman" w:eastAsia="仿宋_GB2312" w:cs="Times New Roman"/>
          <w:b/>
          <w:bCs/>
          <w:sz w:val="32"/>
          <w:szCs w:val="32"/>
          <w:shd w:val="clear" w:color="auto" w:fill="FFFFFF"/>
          <w:lang w:val="en-US" w:eastAsia="zh-CN"/>
        </w:rPr>
        <w:t>建设。</w:t>
      </w:r>
      <w:r>
        <w:rPr>
          <w:rFonts w:hint="default" w:ascii="Times New Roman" w:hAnsi="Times New Roman" w:eastAsia="仿宋_GB2312" w:cs="Times New Roman"/>
          <w:bCs/>
          <w:sz w:val="32"/>
          <w:szCs w:val="32"/>
          <w:shd w:val="clear" w:color="auto" w:fill="FFFFFF"/>
        </w:rPr>
        <w:t>一是完善师德师风管理制度，加大对师德师风的宣传和监督力度。</w:t>
      </w:r>
      <w:r>
        <w:rPr>
          <w:rFonts w:hint="default" w:ascii="Times New Roman" w:hAnsi="Times New Roman" w:eastAsia="仿宋_GB2312" w:cs="Times New Roman"/>
          <w:kern w:val="0"/>
          <w:sz w:val="32"/>
          <w:szCs w:val="32"/>
        </w:rPr>
        <w:t>制定了《凤台县第四中学师德师风专项整治方案》。</w:t>
      </w:r>
      <w:r>
        <w:rPr>
          <w:rFonts w:hint="default" w:ascii="Times New Roman" w:hAnsi="Times New Roman" w:eastAsia="仿宋_GB2312" w:cs="Times New Roman"/>
          <w:bCs/>
          <w:sz w:val="32"/>
          <w:szCs w:val="32"/>
          <w:shd w:val="clear" w:color="auto" w:fill="FFFFFF"/>
        </w:rPr>
        <w:t>二是认真落实材料审核制度。</w:t>
      </w:r>
      <w:r>
        <w:rPr>
          <w:rFonts w:hint="default" w:ascii="Times New Roman" w:hAnsi="Times New Roman" w:eastAsia="仿宋_GB2312" w:cs="Times New Roman"/>
          <w:kern w:val="0"/>
          <w:sz w:val="32"/>
          <w:szCs w:val="32"/>
        </w:rPr>
        <w:t>制定了《</w:t>
      </w:r>
      <w:r>
        <w:rPr>
          <w:rFonts w:hint="default" w:ascii="Times New Roman" w:hAnsi="Times New Roman" w:eastAsia="仿宋_GB2312" w:cs="Times New Roman"/>
          <w:kern w:val="0"/>
          <w:sz w:val="32"/>
          <w:szCs w:val="32"/>
          <w:lang w:eastAsia="zh-CN"/>
        </w:rPr>
        <w:t>凤台县第四中学</w:t>
      </w:r>
      <w:r>
        <w:rPr>
          <w:rFonts w:hint="default" w:ascii="Times New Roman" w:hAnsi="Times New Roman" w:eastAsia="仿宋_GB2312" w:cs="Times New Roman"/>
          <w:kern w:val="0"/>
          <w:sz w:val="32"/>
          <w:szCs w:val="32"/>
        </w:rPr>
        <w:t>师德师风资料审核制度》，确保师德师风材料规范。</w:t>
      </w:r>
      <w:r>
        <w:rPr>
          <w:rFonts w:hint="default" w:ascii="Times New Roman" w:hAnsi="Times New Roman" w:eastAsia="仿宋_GB2312" w:cs="Times New Roman"/>
          <w:bCs/>
          <w:sz w:val="32"/>
          <w:szCs w:val="32"/>
          <w:shd w:val="clear" w:color="auto" w:fill="FFFFFF"/>
        </w:rPr>
        <w:t>三是对全体教师进行警示教育。</w:t>
      </w:r>
      <w:r>
        <w:rPr>
          <w:rFonts w:hint="default" w:ascii="Times New Roman" w:hAnsi="Times New Roman" w:eastAsia="仿宋_GB2312" w:cs="Times New Roman"/>
          <w:kern w:val="0"/>
          <w:sz w:val="32"/>
          <w:szCs w:val="32"/>
        </w:rPr>
        <w:t>根据《凤台县第四中学师德师风专项整治方案》，开展了警示教育活动，教师的思想认识得到了提升，行为更加规范。</w:t>
      </w:r>
    </w:p>
    <w:p w14:paraId="00F07CE8">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（6）</w:t>
      </w:r>
      <w:r>
        <w:rPr>
          <w:rFonts w:hint="default" w:ascii="Times New Roman" w:hAnsi="Times New Roman" w:eastAsia="仿宋_GB2312" w:cs="Times New Roman"/>
          <w:b/>
          <w:bCs/>
          <w:sz w:val="32"/>
          <w:szCs w:val="32"/>
          <w:shd w:val="clear" w:color="auto" w:fill="FFFFFF"/>
          <w:lang w:val="en-US" w:eastAsia="zh-CN"/>
        </w:rPr>
        <w:t>严肃处理</w:t>
      </w:r>
      <w:r>
        <w:rPr>
          <w:rFonts w:hint="default" w:ascii="Times New Roman" w:hAnsi="Times New Roman" w:eastAsia="仿宋_GB2312" w:cs="Times New Roman"/>
          <w:b/>
          <w:bCs/>
          <w:sz w:val="32"/>
          <w:szCs w:val="32"/>
          <w:shd w:val="clear" w:color="auto" w:fill="FFFFFF"/>
        </w:rPr>
        <w:t>违规征订教辅资料</w:t>
      </w:r>
      <w:r>
        <w:rPr>
          <w:rFonts w:hint="default" w:ascii="Times New Roman" w:hAnsi="Times New Roman" w:eastAsia="仿宋_GB2312" w:cs="Times New Roman"/>
          <w:b/>
          <w:bCs/>
          <w:sz w:val="32"/>
          <w:szCs w:val="32"/>
          <w:shd w:val="clear" w:color="auto" w:fill="FFFFFF"/>
          <w:lang w:val="en-US" w:eastAsia="zh-CN"/>
        </w:rPr>
        <w:t>问题。</w:t>
      </w:r>
      <w:r>
        <w:rPr>
          <w:rFonts w:hint="default" w:ascii="Times New Roman" w:hAnsi="Times New Roman" w:eastAsia="仿宋_GB2312" w:cs="Times New Roman"/>
          <w:bCs/>
          <w:sz w:val="32"/>
          <w:szCs w:val="32"/>
          <w:shd w:val="clear" w:color="auto" w:fill="FFFFFF"/>
        </w:rPr>
        <w:t>一是成立</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违规征订教辅资料专项整治工作领导小组，进一步明确任务、细化分工，</w:t>
      </w:r>
      <w:r>
        <w:rPr>
          <w:rFonts w:hint="default" w:ascii="Times New Roman" w:hAnsi="Times New Roman" w:eastAsia="仿宋_GB2312" w:cs="Times New Roman"/>
          <w:bCs/>
          <w:sz w:val="32"/>
          <w:szCs w:val="32"/>
          <w:shd w:val="clear" w:color="auto" w:fill="FFFFFF"/>
          <w:lang w:val="en-US" w:eastAsia="zh-CN"/>
        </w:rPr>
        <w:t>全面</w:t>
      </w:r>
      <w:r>
        <w:rPr>
          <w:rFonts w:hint="default" w:ascii="Times New Roman" w:hAnsi="Times New Roman" w:eastAsia="仿宋_GB2312" w:cs="Times New Roman"/>
          <w:bCs/>
          <w:sz w:val="32"/>
          <w:szCs w:val="32"/>
          <w:shd w:val="clear" w:color="auto" w:fill="FFFFFF"/>
        </w:rPr>
        <w:t>开展排查。</w:t>
      </w:r>
      <w:r>
        <w:rPr>
          <w:rFonts w:hint="default" w:ascii="Times New Roman" w:hAnsi="Times New Roman" w:eastAsia="仿宋_GB2312" w:cs="Times New Roman"/>
          <w:kern w:val="0"/>
          <w:sz w:val="32"/>
          <w:szCs w:val="32"/>
        </w:rPr>
        <w:t>成立了凤台县第四中学违规征订教辅资料专项整治工作领导小组，全</w:t>
      </w:r>
      <w:r>
        <w:rPr>
          <w:rFonts w:hint="default" w:ascii="Times New Roman" w:hAnsi="Times New Roman" w:eastAsia="仿宋_GB2312" w:cs="Times New Roman"/>
          <w:kern w:val="0"/>
          <w:sz w:val="32"/>
          <w:szCs w:val="32"/>
          <w:lang w:val="en-US" w:eastAsia="zh-CN"/>
        </w:rPr>
        <w:t>方位</w:t>
      </w:r>
      <w:r>
        <w:rPr>
          <w:rFonts w:hint="default" w:ascii="Times New Roman" w:hAnsi="Times New Roman" w:eastAsia="仿宋_GB2312" w:cs="Times New Roman"/>
          <w:kern w:val="0"/>
          <w:sz w:val="32"/>
          <w:szCs w:val="32"/>
        </w:rPr>
        <w:t>开展整治工作。</w:t>
      </w:r>
      <w:r>
        <w:rPr>
          <w:rFonts w:hint="default" w:ascii="Times New Roman" w:hAnsi="Times New Roman" w:eastAsia="仿宋_GB2312" w:cs="Times New Roman"/>
          <w:bCs/>
          <w:sz w:val="32"/>
          <w:szCs w:val="32"/>
          <w:shd w:val="clear" w:color="auto" w:fill="FFFFFF"/>
        </w:rPr>
        <w:t>二是学校召开专题会议并组织全体教师认真学习相关文件精神。制定《凤台县第四中学教材教辅资料征订制度》</w:t>
      </w:r>
      <w:r>
        <w:rPr>
          <w:rFonts w:hint="default" w:ascii="Times New Roman" w:hAnsi="Times New Roman" w:eastAsia="仿宋_GB2312" w:cs="Times New Roman"/>
          <w:bCs/>
          <w:sz w:val="32"/>
          <w:szCs w:val="32"/>
          <w:shd w:val="clear" w:color="auto" w:fill="FFFFFF"/>
          <w:lang w:val="en-US" w:eastAsia="zh-CN"/>
        </w:rPr>
        <w:t>并</w:t>
      </w:r>
      <w:r>
        <w:rPr>
          <w:rFonts w:hint="default" w:ascii="Times New Roman" w:hAnsi="Times New Roman" w:eastAsia="仿宋_GB2312" w:cs="Times New Roman"/>
          <w:bCs/>
          <w:sz w:val="32"/>
          <w:szCs w:val="32"/>
          <w:shd w:val="clear" w:color="auto" w:fill="FFFFFF"/>
        </w:rPr>
        <w:t>严格执行。三是紧盯问题整改落实。学校领导小组不定期组织专人对违规征订使用教辅资料问题进行突击检查，并通过明察暗访、随机访谈等形式，精准整治违规征订教辅资料行为。</w:t>
      </w:r>
      <w:r>
        <w:rPr>
          <w:rFonts w:hint="default" w:ascii="Times New Roman" w:hAnsi="Times New Roman" w:eastAsia="仿宋_GB2312" w:cs="Times New Roman"/>
          <w:kern w:val="0"/>
          <w:sz w:val="32"/>
          <w:szCs w:val="32"/>
        </w:rPr>
        <w:t>专项整治活动有效杜绝了违规征订现象，切实减轻了学生和家长的负担。</w:t>
      </w:r>
    </w:p>
    <w:p w14:paraId="417864B8">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（7）</w:t>
      </w:r>
      <w:r>
        <w:rPr>
          <w:rFonts w:hint="default" w:ascii="Times New Roman" w:hAnsi="Times New Roman" w:eastAsia="仿宋_GB2312" w:cs="Times New Roman"/>
          <w:b/>
          <w:bCs/>
          <w:sz w:val="32"/>
          <w:szCs w:val="32"/>
          <w:shd w:val="clear" w:color="auto" w:fill="FFFFFF"/>
          <w:lang w:val="en-US" w:eastAsia="zh-CN"/>
        </w:rPr>
        <w:t>加大</w:t>
      </w:r>
      <w:r>
        <w:rPr>
          <w:rFonts w:hint="default" w:ascii="Times New Roman" w:hAnsi="Times New Roman" w:eastAsia="仿宋_GB2312" w:cs="Times New Roman"/>
          <w:b/>
          <w:bCs/>
          <w:sz w:val="32"/>
          <w:szCs w:val="32"/>
          <w:shd w:val="clear" w:color="auto" w:fill="FFFFFF"/>
        </w:rPr>
        <w:t>贫困生资助审核把关</w:t>
      </w:r>
      <w:r>
        <w:rPr>
          <w:rFonts w:hint="default" w:ascii="Times New Roman" w:hAnsi="Times New Roman" w:eastAsia="仿宋_GB2312" w:cs="Times New Roman"/>
          <w:b/>
          <w:bCs/>
          <w:sz w:val="32"/>
          <w:szCs w:val="32"/>
          <w:shd w:val="clear" w:color="auto" w:fill="FFFFFF"/>
          <w:lang w:val="en-US" w:eastAsia="zh-CN"/>
        </w:rPr>
        <w:t>力度。</w:t>
      </w:r>
      <w:r>
        <w:rPr>
          <w:rFonts w:hint="default" w:ascii="Times New Roman" w:hAnsi="Times New Roman" w:eastAsia="仿宋_GB2312" w:cs="Times New Roman"/>
          <w:bCs/>
          <w:sz w:val="32"/>
          <w:szCs w:val="32"/>
          <w:shd w:val="clear" w:color="auto" w:fill="FFFFFF"/>
        </w:rPr>
        <w:t>一是在贫困生认定工作中明确认定标准，规范认定程序。</w:t>
      </w:r>
      <w:r>
        <w:rPr>
          <w:rFonts w:hint="default" w:ascii="Times New Roman" w:hAnsi="Times New Roman" w:eastAsia="仿宋_GB2312" w:cs="Times New Roman"/>
          <w:kern w:val="0"/>
          <w:sz w:val="32"/>
          <w:szCs w:val="32"/>
        </w:rPr>
        <w:t>完善了《</w:t>
      </w:r>
      <w:r>
        <w:rPr>
          <w:rFonts w:hint="default" w:ascii="Times New Roman" w:hAnsi="Times New Roman" w:eastAsia="仿宋_GB2312" w:cs="Times New Roman"/>
          <w:kern w:val="0"/>
          <w:sz w:val="32"/>
          <w:szCs w:val="32"/>
          <w:lang w:eastAsia="zh-CN"/>
        </w:rPr>
        <w:t>凤台县第四中学</w:t>
      </w:r>
      <w:r>
        <w:rPr>
          <w:rFonts w:hint="default" w:ascii="Times New Roman" w:hAnsi="Times New Roman" w:eastAsia="仿宋_GB2312" w:cs="Times New Roman"/>
          <w:kern w:val="0"/>
          <w:sz w:val="32"/>
          <w:szCs w:val="32"/>
        </w:rPr>
        <w:t>贫困生资助方案》。</w:t>
      </w:r>
      <w:r>
        <w:rPr>
          <w:rFonts w:hint="default" w:ascii="Times New Roman" w:hAnsi="Times New Roman" w:eastAsia="仿宋_GB2312" w:cs="Times New Roman"/>
          <w:bCs/>
          <w:sz w:val="32"/>
          <w:szCs w:val="32"/>
          <w:shd w:val="clear" w:color="auto" w:fill="FFFFFF"/>
        </w:rPr>
        <w:t>二是加大层层审核的力度。</w:t>
      </w:r>
      <w:r>
        <w:rPr>
          <w:rFonts w:hint="default" w:ascii="Times New Roman" w:hAnsi="Times New Roman" w:eastAsia="仿宋_GB2312" w:cs="Times New Roman"/>
          <w:kern w:val="0"/>
          <w:sz w:val="32"/>
          <w:szCs w:val="32"/>
        </w:rPr>
        <w:t xml:space="preserve">通过严格审查，确保了教育资助工作“不错不漏，公平公正”。 </w:t>
      </w:r>
    </w:p>
    <w:p w14:paraId="16F26CA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（8）</w:t>
      </w:r>
      <w:r>
        <w:rPr>
          <w:rFonts w:hint="default" w:ascii="Times New Roman" w:hAnsi="Times New Roman" w:eastAsia="仿宋_GB2312" w:cs="Times New Roman"/>
          <w:b/>
          <w:bCs/>
          <w:sz w:val="32"/>
          <w:szCs w:val="32"/>
          <w:shd w:val="clear" w:color="auto" w:fill="FFFFFF"/>
          <w:lang w:val="en-US" w:eastAsia="zh-CN"/>
        </w:rPr>
        <w:t>扩大</w:t>
      </w:r>
      <w:r>
        <w:rPr>
          <w:rFonts w:hint="default" w:ascii="Times New Roman" w:hAnsi="Times New Roman" w:eastAsia="仿宋_GB2312" w:cs="Times New Roman"/>
          <w:b/>
          <w:bCs/>
          <w:sz w:val="32"/>
          <w:szCs w:val="32"/>
          <w:shd w:val="clear" w:color="auto" w:fill="FFFFFF"/>
        </w:rPr>
        <w:t>政策宣传</w:t>
      </w:r>
      <w:r>
        <w:rPr>
          <w:rFonts w:hint="default" w:ascii="Times New Roman" w:hAnsi="Times New Roman" w:eastAsia="仿宋_GB2312" w:cs="Times New Roman"/>
          <w:b/>
          <w:bCs/>
          <w:sz w:val="32"/>
          <w:szCs w:val="32"/>
          <w:shd w:val="clear" w:color="auto" w:fill="FFFFFF"/>
          <w:lang w:val="en-US" w:eastAsia="zh-CN"/>
        </w:rPr>
        <w:t>范围。</w:t>
      </w:r>
      <w:r>
        <w:rPr>
          <w:rFonts w:hint="default" w:ascii="Times New Roman" w:hAnsi="Times New Roman" w:eastAsia="仿宋_GB2312" w:cs="Times New Roman"/>
          <w:bCs/>
          <w:sz w:val="32"/>
          <w:szCs w:val="32"/>
          <w:shd w:val="clear" w:color="auto" w:fill="FFFFFF"/>
        </w:rPr>
        <w:t>一是进一步拓宽宣传渠道，如在公示栏内向社会公示并通过班级家长群向家长宣传。</w:t>
      </w:r>
      <w:r>
        <w:rPr>
          <w:rFonts w:hint="default" w:ascii="Times New Roman" w:hAnsi="Times New Roman" w:eastAsia="仿宋_GB2312" w:cs="Times New Roman"/>
          <w:kern w:val="0"/>
          <w:sz w:val="32"/>
          <w:szCs w:val="32"/>
        </w:rPr>
        <w:t>通过各种形式的宣传，显著提升了学校在家长心中的信任度。</w:t>
      </w:r>
      <w:r>
        <w:rPr>
          <w:rFonts w:hint="default" w:ascii="Times New Roman" w:hAnsi="Times New Roman" w:eastAsia="仿宋_GB2312" w:cs="Times New Roman"/>
          <w:bCs/>
          <w:sz w:val="32"/>
          <w:szCs w:val="32"/>
          <w:shd w:val="clear" w:color="auto" w:fill="FFFFFF"/>
        </w:rPr>
        <w:t>二是</w:t>
      </w:r>
      <w:r>
        <w:rPr>
          <w:rFonts w:hint="default" w:ascii="Times New Roman" w:hAnsi="Times New Roman" w:eastAsia="仿宋_GB2312" w:cs="Times New Roman"/>
          <w:bCs/>
          <w:sz w:val="32"/>
          <w:szCs w:val="32"/>
          <w:shd w:val="clear" w:color="auto" w:fill="FFFFFF"/>
          <w:lang w:val="en-US" w:eastAsia="zh-CN"/>
        </w:rPr>
        <w:t>以“致家长一封信”的形式，向家长、学生宣传相关政策</w:t>
      </w:r>
      <w:r>
        <w:rPr>
          <w:rFonts w:hint="default" w:ascii="Times New Roman" w:hAnsi="Times New Roman" w:eastAsia="仿宋_GB2312" w:cs="Times New Roman"/>
          <w:kern w:val="0"/>
          <w:sz w:val="32"/>
          <w:szCs w:val="32"/>
        </w:rPr>
        <w:t>。</w:t>
      </w:r>
    </w:p>
    <w:p w14:paraId="0CCB9E9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180" w:line="560" w:lineRule="exact"/>
        <w:ind w:firstLine="643" w:firstLineChars="200"/>
        <w:textAlignment w:val="auto"/>
        <w:rPr>
          <w:rFonts w:ascii="仿宋" w:hAnsi="仿宋" w:eastAsia="仿宋" w:cs="宋体"/>
          <w:b/>
          <w:bCs/>
          <w:sz w:val="32"/>
          <w:szCs w:val="32"/>
          <w:shd w:val="clear" w:color="auto" w:fill="FFFFFF"/>
        </w:rPr>
      </w:pPr>
      <w:r>
        <w:rPr>
          <w:rFonts w:hint="eastAsia" w:ascii="仿宋" w:hAnsi="仿宋" w:eastAsia="仿宋" w:cs="宋体"/>
          <w:b/>
          <w:bCs/>
          <w:sz w:val="32"/>
          <w:szCs w:val="32"/>
          <w:shd w:val="clear" w:color="auto" w:fill="FFFFFF"/>
        </w:rPr>
        <w:t>3.</w:t>
      </w:r>
      <w:r>
        <w:rPr>
          <w:rFonts w:hint="eastAsia" w:ascii="仿宋" w:hAnsi="仿宋" w:eastAsia="仿宋" w:cs="宋体"/>
          <w:b/>
          <w:bCs/>
          <w:sz w:val="32"/>
          <w:szCs w:val="32"/>
          <w:shd w:val="clear" w:color="auto" w:fill="FFFFFF"/>
          <w:lang w:val="en-US" w:eastAsia="zh-CN"/>
        </w:rPr>
        <w:t>加强</w:t>
      </w:r>
      <w:r>
        <w:rPr>
          <w:rFonts w:hint="eastAsia" w:ascii="仿宋" w:hAnsi="仿宋" w:eastAsia="仿宋" w:cs="宋体"/>
          <w:b/>
          <w:bCs/>
          <w:sz w:val="32"/>
          <w:szCs w:val="32"/>
          <w:shd w:val="clear" w:color="auto" w:fill="FFFFFF"/>
        </w:rPr>
        <w:t>教育教学管理。</w:t>
      </w:r>
    </w:p>
    <w:p w14:paraId="68116E48">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（9）</w:t>
      </w:r>
      <w:r>
        <w:rPr>
          <w:rFonts w:hint="eastAsia" w:ascii="仿宋_GB2312" w:hAnsi="仿宋_GB2312" w:eastAsia="仿宋_GB2312" w:cs="仿宋_GB2312"/>
          <w:b/>
          <w:bCs/>
          <w:sz w:val="32"/>
          <w:szCs w:val="32"/>
          <w:shd w:val="clear" w:color="auto" w:fill="FFFFFF"/>
          <w:lang w:val="en-US" w:eastAsia="zh-CN"/>
        </w:rPr>
        <w:t>有效开展</w:t>
      </w:r>
      <w:r>
        <w:rPr>
          <w:rFonts w:hint="eastAsia" w:ascii="仿宋_GB2312" w:hAnsi="仿宋_GB2312" w:eastAsia="仿宋_GB2312" w:cs="仿宋_GB2312"/>
          <w:b/>
          <w:bCs/>
          <w:sz w:val="32"/>
          <w:szCs w:val="32"/>
          <w:shd w:val="clear" w:color="auto" w:fill="FFFFFF"/>
        </w:rPr>
        <w:t>校本研修工作</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一是研究布置校本研修工作，明确职责。现</w:t>
      </w:r>
      <w:r>
        <w:rPr>
          <w:rFonts w:hint="eastAsia" w:ascii="仿宋_GB2312" w:hAnsi="仿宋_GB2312" w:eastAsia="仿宋_GB2312" w:cs="仿宋_GB2312"/>
          <w:kern w:val="0"/>
          <w:sz w:val="32"/>
          <w:szCs w:val="32"/>
        </w:rPr>
        <w:t>已完善《</w:t>
      </w:r>
      <w:r>
        <w:rPr>
          <w:rFonts w:hint="eastAsia" w:ascii="仿宋_GB2312" w:hAnsi="仿宋_GB2312" w:eastAsia="仿宋_GB2312" w:cs="仿宋_GB2312"/>
          <w:kern w:val="0"/>
          <w:sz w:val="32"/>
          <w:szCs w:val="32"/>
          <w:lang w:eastAsia="zh-CN"/>
        </w:rPr>
        <w:t>凤台县第四中学</w:t>
      </w:r>
      <w:r>
        <w:rPr>
          <w:rFonts w:hint="eastAsia" w:ascii="仿宋_GB2312" w:hAnsi="仿宋_GB2312" w:eastAsia="仿宋_GB2312" w:cs="仿宋_GB2312"/>
          <w:kern w:val="0"/>
          <w:sz w:val="32"/>
          <w:szCs w:val="32"/>
        </w:rPr>
        <w:t>校本研修实施方案》，并督促认真落实。</w:t>
      </w:r>
      <w:r>
        <w:rPr>
          <w:rFonts w:hint="eastAsia" w:ascii="仿宋_GB2312" w:hAnsi="仿宋_GB2312" w:eastAsia="仿宋_GB2312" w:cs="仿宋_GB2312"/>
          <w:bCs/>
          <w:sz w:val="32"/>
          <w:szCs w:val="32"/>
          <w:shd w:val="clear" w:color="auto" w:fill="FFFFFF"/>
        </w:rPr>
        <w:t>二是开展专题培训，提高教师对校本研修重要性的认识，提升其专业素养。如</w:t>
      </w:r>
      <w:r>
        <w:rPr>
          <w:rFonts w:hint="eastAsia" w:ascii="仿宋_GB2312" w:hAnsi="仿宋_GB2312" w:eastAsia="仿宋_GB2312" w:cs="仿宋_GB2312"/>
          <w:kern w:val="0"/>
          <w:sz w:val="32"/>
          <w:szCs w:val="32"/>
        </w:rPr>
        <w:t>开展“教学评一致性教学”和“素养立意的考试命题”</w:t>
      </w:r>
      <w:r>
        <w:rPr>
          <w:rFonts w:hint="eastAsia" w:ascii="仿宋_GB2312" w:hAnsi="仿宋_GB2312" w:eastAsia="仿宋_GB2312" w:cs="仿宋_GB2312"/>
          <w:kern w:val="0"/>
          <w:sz w:val="32"/>
          <w:szCs w:val="32"/>
          <w:lang w:val="en-US" w:eastAsia="zh-CN"/>
        </w:rPr>
        <w:t>研究。三是</w:t>
      </w:r>
      <w:r>
        <w:rPr>
          <w:rFonts w:hint="eastAsia" w:ascii="仿宋_GB2312" w:hAnsi="仿宋_GB2312" w:eastAsia="仿宋_GB2312" w:cs="仿宋_GB2312"/>
          <w:kern w:val="0"/>
          <w:sz w:val="32"/>
          <w:szCs w:val="32"/>
        </w:rPr>
        <w:t>积极打造教师专业化成长“饮羽工程”和优秀教师培养“三名工程”。通过开展一系列教研活动，提升了教师的专业素质与实践能力。</w:t>
      </w:r>
    </w:p>
    <w:p w14:paraId="1DDDF66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kern w:val="0"/>
          <w:sz w:val="32"/>
          <w:szCs w:val="32"/>
        </w:rPr>
      </w:pPr>
      <w:r>
        <w:rPr>
          <w:rFonts w:hint="eastAsia" w:ascii="仿宋" w:hAnsi="仿宋" w:eastAsia="仿宋" w:cs="宋体"/>
          <w:b/>
          <w:bCs/>
          <w:sz w:val="32"/>
          <w:szCs w:val="32"/>
          <w:shd w:val="clear" w:color="auto" w:fill="FFFFFF"/>
        </w:rPr>
        <w:t>（10）</w:t>
      </w:r>
      <w:r>
        <w:rPr>
          <w:rFonts w:hint="eastAsia" w:ascii="仿宋_GB2312" w:hAnsi="仿宋_GB2312" w:eastAsia="仿宋_GB2312" w:cs="仿宋_GB2312"/>
          <w:b/>
          <w:bCs/>
          <w:sz w:val="32"/>
          <w:szCs w:val="32"/>
          <w:shd w:val="clear" w:color="auto" w:fill="FFFFFF"/>
          <w:lang w:val="en-US" w:eastAsia="zh-CN"/>
        </w:rPr>
        <w:t>缓解</w:t>
      </w:r>
      <w:r>
        <w:rPr>
          <w:rFonts w:hint="eastAsia" w:ascii="仿宋_GB2312" w:hAnsi="仿宋_GB2312" w:eastAsia="仿宋_GB2312" w:cs="仿宋_GB2312"/>
          <w:b/>
          <w:bCs/>
          <w:sz w:val="32"/>
          <w:szCs w:val="32"/>
          <w:shd w:val="clear" w:color="auto" w:fill="FFFFFF"/>
        </w:rPr>
        <w:t>教师结构性缺编</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根据我校实际情况</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Cs/>
          <w:sz w:val="32"/>
          <w:szCs w:val="32"/>
          <w:shd w:val="clear" w:color="auto" w:fill="FFFFFF"/>
        </w:rPr>
        <w:t>制定详细的教师需求报告并上报教育主管部门。我校</w:t>
      </w:r>
      <w:r>
        <w:rPr>
          <w:rFonts w:hint="eastAsia" w:ascii="仿宋_GB2312" w:hAnsi="仿宋_GB2312" w:eastAsia="仿宋_GB2312" w:cs="仿宋_GB2312"/>
          <w:kern w:val="0"/>
          <w:sz w:val="32"/>
          <w:szCs w:val="32"/>
        </w:rPr>
        <w:t>向县教育局提交的教师需求报告，引起了教育局党委的高度重视，加快了相关问题的解决进程。</w:t>
      </w:r>
    </w:p>
    <w:p w14:paraId="5560A74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（11）</w:t>
      </w:r>
      <w:r>
        <w:rPr>
          <w:rFonts w:hint="eastAsia" w:ascii="仿宋_GB2312" w:hAnsi="仿宋_GB2312" w:eastAsia="仿宋_GB2312" w:cs="仿宋_GB2312"/>
          <w:b/>
          <w:bCs/>
          <w:sz w:val="32"/>
          <w:szCs w:val="32"/>
          <w:shd w:val="clear" w:color="auto" w:fill="FFFFFF"/>
          <w:lang w:val="en-US" w:eastAsia="zh-CN"/>
        </w:rPr>
        <w:t>严肃</w:t>
      </w:r>
      <w:r>
        <w:rPr>
          <w:rFonts w:hint="eastAsia" w:ascii="仿宋_GB2312" w:hAnsi="仿宋_GB2312" w:eastAsia="仿宋_GB2312" w:cs="仿宋_GB2312"/>
          <w:b/>
          <w:bCs/>
          <w:sz w:val="32"/>
          <w:szCs w:val="32"/>
          <w:shd w:val="clear" w:color="auto" w:fill="FFFFFF"/>
        </w:rPr>
        <w:t>年度考核工作。</w:t>
      </w:r>
      <w:r>
        <w:rPr>
          <w:rFonts w:hint="eastAsia" w:ascii="仿宋_GB2312" w:hAnsi="仿宋_GB2312" w:eastAsia="仿宋_GB2312" w:cs="仿宋_GB2312"/>
          <w:bCs/>
          <w:sz w:val="32"/>
          <w:szCs w:val="32"/>
          <w:shd w:val="clear" w:color="auto" w:fill="FFFFFF"/>
        </w:rPr>
        <w:t>一是细化年度考核方案，明确年度考核的量化指标。</w:t>
      </w:r>
      <w:r>
        <w:rPr>
          <w:rFonts w:hint="eastAsia" w:ascii="仿宋_GB2312" w:hAnsi="仿宋_GB2312" w:eastAsia="仿宋_GB2312" w:cs="仿宋_GB2312"/>
          <w:kern w:val="0"/>
          <w:sz w:val="32"/>
          <w:szCs w:val="32"/>
        </w:rPr>
        <w:t>完善了《凤台县第四中学年度考核方案》。</w:t>
      </w:r>
      <w:r>
        <w:rPr>
          <w:rFonts w:hint="eastAsia" w:ascii="仿宋_GB2312" w:hAnsi="仿宋_GB2312" w:eastAsia="仿宋_GB2312" w:cs="仿宋_GB2312"/>
          <w:bCs/>
          <w:sz w:val="32"/>
          <w:szCs w:val="32"/>
          <w:shd w:val="clear" w:color="auto" w:fill="FFFFFF"/>
        </w:rPr>
        <w:t>二是</w:t>
      </w:r>
      <w:r>
        <w:rPr>
          <w:rFonts w:hint="eastAsia" w:ascii="仿宋_GB2312" w:hAnsi="仿宋_GB2312" w:eastAsia="仿宋_GB2312" w:cs="仿宋_GB2312"/>
          <w:bCs/>
          <w:sz w:val="32"/>
          <w:szCs w:val="32"/>
          <w:shd w:val="clear" w:color="auto" w:fill="FFFFFF"/>
          <w:lang w:val="en-US" w:eastAsia="zh-CN"/>
        </w:rPr>
        <w:t>严格执行</w:t>
      </w:r>
      <w:r>
        <w:rPr>
          <w:rFonts w:hint="eastAsia" w:ascii="仿宋_GB2312" w:hAnsi="仿宋_GB2312" w:eastAsia="仿宋_GB2312" w:cs="仿宋_GB2312"/>
          <w:kern w:val="0"/>
          <w:sz w:val="32"/>
          <w:szCs w:val="32"/>
        </w:rPr>
        <w:t>《凤台县第四中学年度考核方案》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sz w:val="32"/>
          <w:szCs w:val="32"/>
          <w:shd w:val="clear" w:color="auto" w:fill="FFFFFF"/>
        </w:rPr>
        <w:t>党总支纪检委员对年度考核工作全程监督</w:t>
      </w:r>
      <w:r>
        <w:rPr>
          <w:rFonts w:hint="eastAsia" w:ascii="仿宋_GB2312" w:hAnsi="仿宋_GB2312" w:eastAsia="仿宋_GB2312" w:cs="仿宋_GB2312"/>
          <w:kern w:val="0"/>
          <w:sz w:val="32"/>
          <w:szCs w:val="32"/>
        </w:rPr>
        <w:t>。</w:t>
      </w:r>
    </w:p>
    <w:p w14:paraId="3CCF93CF">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（12）</w:t>
      </w:r>
      <w:r>
        <w:rPr>
          <w:rFonts w:hint="default" w:ascii="Times New Roman" w:hAnsi="Times New Roman" w:eastAsia="仿宋_GB2312" w:cs="Times New Roman"/>
          <w:b/>
          <w:bCs/>
          <w:sz w:val="32"/>
          <w:szCs w:val="32"/>
          <w:shd w:val="clear" w:color="auto" w:fill="FFFFFF"/>
        </w:rPr>
        <w:t>严格上执行下班签到制度。</w:t>
      </w:r>
      <w:r>
        <w:rPr>
          <w:rFonts w:hint="default" w:ascii="Times New Roman" w:hAnsi="Times New Roman" w:eastAsia="仿宋_GB2312" w:cs="Times New Roman"/>
          <w:bCs/>
          <w:sz w:val="32"/>
          <w:szCs w:val="32"/>
          <w:shd w:val="clear" w:color="auto" w:fill="FFFFFF"/>
        </w:rPr>
        <w:t>一是健全考勤管理制度。</w:t>
      </w:r>
      <w:r>
        <w:rPr>
          <w:rFonts w:hint="default" w:ascii="Times New Roman" w:hAnsi="Times New Roman" w:eastAsia="仿宋_GB2312" w:cs="Times New Roman"/>
          <w:kern w:val="0"/>
          <w:sz w:val="32"/>
          <w:szCs w:val="32"/>
        </w:rPr>
        <w:t>修订了《凤台县第四中学教职工考勤管理制度》。</w:t>
      </w:r>
      <w:r>
        <w:rPr>
          <w:rFonts w:hint="default" w:ascii="Times New Roman" w:hAnsi="Times New Roman" w:eastAsia="仿宋_GB2312" w:cs="Times New Roman"/>
          <w:bCs/>
          <w:sz w:val="32"/>
          <w:szCs w:val="32"/>
          <w:shd w:val="clear" w:color="auto" w:fill="FFFFFF"/>
        </w:rPr>
        <w:t>二是强化日常管理。定期开展师德师风培训，强调组织纪律。</w:t>
      </w:r>
      <w:r>
        <w:rPr>
          <w:rFonts w:hint="default" w:ascii="Times New Roman" w:hAnsi="Times New Roman" w:eastAsia="仿宋_GB2312" w:cs="Times New Roman"/>
          <w:kern w:val="0"/>
          <w:sz w:val="32"/>
          <w:szCs w:val="32"/>
        </w:rPr>
        <w:t>加强考勤管理以后，</w:t>
      </w:r>
      <w:r>
        <w:rPr>
          <w:rFonts w:hint="default" w:ascii="Times New Roman" w:hAnsi="Times New Roman" w:eastAsia="仿宋_GB2312" w:cs="Times New Roman"/>
          <w:kern w:val="0"/>
          <w:sz w:val="32"/>
          <w:szCs w:val="32"/>
          <w:lang w:val="en-US" w:eastAsia="zh-CN"/>
        </w:rPr>
        <w:t>学</w:t>
      </w:r>
      <w:r>
        <w:rPr>
          <w:rFonts w:hint="default" w:ascii="Times New Roman" w:hAnsi="Times New Roman" w:eastAsia="仿宋_GB2312" w:cs="Times New Roman"/>
          <w:kern w:val="0"/>
          <w:sz w:val="32"/>
          <w:szCs w:val="32"/>
        </w:rPr>
        <w:t>校整体效能显著提升。</w:t>
      </w:r>
    </w:p>
    <w:p w14:paraId="51E0C8EA">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（13）</w:t>
      </w:r>
      <w:r>
        <w:rPr>
          <w:rFonts w:hint="default" w:ascii="Times New Roman" w:hAnsi="Times New Roman" w:eastAsia="仿宋_GB2312" w:cs="Times New Roman"/>
          <w:b/>
          <w:bCs/>
          <w:sz w:val="32"/>
          <w:szCs w:val="32"/>
          <w:shd w:val="clear" w:color="auto" w:fill="FFFFFF"/>
          <w:lang w:val="en-US" w:eastAsia="zh-CN"/>
        </w:rPr>
        <w:t>做好</w:t>
      </w:r>
      <w:r>
        <w:rPr>
          <w:rFonts w:hint="default" w:ascii="Times New Roman" w:hAnsi="Times New Roman" w:eastAsia="仿宋_GB2312" w:cs="Times New Roman"/>
          <w:b/>
          <w:bCs/>
          <w:sz w:val="32"/>
          <w:szCs w:val="32"/>
          <w:shd w:val="clear" w:color="auto" w:fill="FFFFFF"/>
        </w:rPr>
        <w:t>家校沟通</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一是完善家校沟通工作制度。</w:t>
      </w:r>
      <w:r>
        <w:rPr>
          <w:rFonts w:hint="default" w:ascii="Times New Roman" w:hAnsi="Times New Roman" w:eastAsia="仿宋_GB2312" w:cs="Times New Roman"/>
          <w:kern w:val="0"/>
          <w:sz w:val="32"/>
          <w:szCs w:val="32"/>
        </w:rPr>
        <w:t>完善了《凤台县第四中学家校沟通制度》。</w:t>
      </w:r>
      <w:r>
        <w:rPr>
          <w:rFonts w:hint="default" w:ascii="Times New Roman" w:hAnsi="Times New Roman" w:eastAsia="仿宋_GB2312" w:cs="Times New Roman"/>
          <w:bCs/>
          <w:sz w:val="32"/>
          <w:szCs w:val="32"/>
          <w:shd w:val="clear" w:color="auto" w:fill="FFFFFF"/>
        </w:rPr>
        <w:t>二是定期开展家访活动，及时了解家校沟通情况。依据</w:t>
      </w:r>
      <w:r>
        <w:rPr>
          <w:rFonts w:hint="default" w:ascii="Times New Roman" w:hAnsi="Times New Roman" w:eastAsia="仿宋_GB2312" w:cs="Times New Roman"/>
          <w:kern w:val="0"/>
          <w:sz w:val="32"/>
          <w:szCs w:val="32"/>
        </w:rPr>
        <w:t>《凤台县第四中学家校沟通制度》开展了一系列家校联系活动。通过创新沟通形式，提升了家庭教育参与度，优化了学生成长的环境。</w:t>
      </w:r>
    </w:p>
    <w:p w14:paraId="1FF6E248">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4.</w:t>
      </w:r>
      <w:r>
        <w:rPr>
          <w:rFonts w:hint="default" w:ascii="Times New Roman" w:hAnsi="Times New Roman" w:eastAsia="仿宋_GB2312" w:cs="Times New Roman"/>
          <w:b/>
          <w:bCs/>
          <w:sz w:val="32"/>
          <w:szCs w:val="32"/>
          <w:shd w:val="clear" w:color="auto" w:fill="FFFFFF"/>
          <w:lang w:val="en-US" w:eastAsia="zh-CN"/>
        </w:rPr>
        <w:t>压实</w:t>
      </w:r>
      <w:r>
        <w:rPr>
          <w:rFonts w:hint="default" w:ascii="Times New Roman" w:hAnsi="Times New Roman" w:eastAsia="仿宋_GB2312" w:cs="Times New Roman"/>
          <w:b/>
          <w:bCs/>
          <w:sz w:val="32"/>
          <w:szCs w:val="32"/>
          <w:shd w:val="clear" w:color="auto" w:fill="FFFFFF"/>
        </w:rPr>
        <w:t>安全责任。</w:t>
      </w:r>
    </w:p>
    <w:p w14:paraId="2136F17D">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（14）</w:t>
      </w:r>
      <w:r>
        <w:rPr>
          <w:rFonts w:hint="default" w:ascii="Times New Roman" w:hAnsi="Times New Roman" w:eastAsia="仿宋_GB2312" w:cs="Times New Roman"/>
          <w:b/>
          <w:bCs/>
          <w:sz w:val="32"/>
          <w:szCs w:val="32"/>
          <w:shd w:val="clear" w:color="auto" w:fill="FFFFFF"/>
        </w:rPr>
        <w:t>推进校园平安建设</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一是学习教育部《中小学岗位安全工作指南》，明确各方责任。二是制定《</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周边环境治理制度》，组织家长志愿者参加护学岗活动。三是定期上报县教育局，与社区沟通协调，开展学校周边环境整治。</w:t>
      </w:r>
      <w:r>
        <w:rPr>
          <w:rFonts w:hint="default" w:ascii="Times New Roman" w:hAnsi="Times New Roman" w:eastAsia="仿宋_GB2312" w:cs="Times New Roman"/>
          <w:kern w:val="0"/>
          <w:sz w:val="32"/>
          <w:szCs w:val="32"/>
        </w:rPr>
        <w:t>通过系统化整治，切实保障了师生</w:t>
      </w:r>
      <w:r>
        <w:rPr>
          <w:rFonts w:hint="default" w:ascii="Times New Roman" w:hAnsi="Times New Roman" w:eastAsia="仿宋_GB2312" w:cs="Times New Roman"/>
          <w:kern w:val="0"/>
          <w:sz w:val="32"/>
          <w:szCs w:val="32"/>
          <w:lang w:val="en-US" w:eastAsia="zh-CN"/>
        </w:rPr>
        <w:t>安全</w:t>
      </w:r>
      <w:r>
        <w:rPr>
          <w:rFonts w:hint="default" w:ascii="Times New Roman" w:hAnsi="Times New Roman" w:eastAsia="仿宋_GB2312" w:cs="Times New Roman"/>
          <w:kern w:val="0"/>
          <w:sz w:val="32"/>
          <w:szCs w:val="32"/>
        </w:rPr>
        <w:t>，推动了家、校、社协同育人的良性互动。</w:t>
      </w:r>
    </w:p>
    <w:p w14:paraId="32D5CB5D">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lang w:val="en-US" w:eastAsia="zh-CN"/>
        </w:rPr>
      </w:pPr>
      <w:r>
        <w:rPr>
          <w:rFonts w:hint="eastAsia" w:ascii="仿宋" w:hAnsi="仿宋" w:eastAsia="仿宋" w:cs="宋体"/>
          <w:b/>
          <w:bCs/>
          <w:sz w:val="32"/>
          <w:szCs w:val="32"/>
          <w:shd w:val="clear" w:color="auto" w:fill="FFFFFF"/>
        </w:rPr>
        <w:t>（15）</w:t>
      </w:r>
      <w:r>
        <w:rPr>
          <w:rFonts w:hint="default" w:ascii="Times New Roman" w:hAnsi="Times New Roman" w:eastAsia="仿宋_GB2312" w:cs="Times New Roman"/>
          <w:b/>
          <w:bCs/>
          <w:sz w:val="32"/>
          <w:szCs w:val="32"/>
          <w:shd w:val="clear" w:color="auto" w:fill="FFFFFF"/>
          <w:lang w:val="en-US" w:eastAsia="zh-CN"/>
        </w:rPr>
        <w:t>做实</w:t>
      </w:r>
      <w:r>
        <w:rPr>
          <w:rFonts w:hint="default" w:ascii="Times New Roman" w:hAnsi="Times New Roman" w:eastAsia="仿宋_GB2312" w:cs="Times New Roman"/>
          <w:b/>
          <w:bCs/>
          <w:sz w:val="32"/>
          <w:szCs w:val="32"/>
          <w:shd w:val="clear" w:color="auto" w:fill="FFFFFF"/>
        </w:rPr>
        <w:t>防溺水工作</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lang w:val="en-US" w:eastAsia="zh-CN"/>
        </w:rPr>
        <w:t>一</w:t>
      </w:r>
      <w:r>
        <w:rPr>
          <w:rFonts w:hint="default" w:ascii="Times New Roman" w:hAnsi="Times New Roman" w:eastAsia="仿宋_GB2312" w:cs="Times New Roman"/>
          <w:bCs/>
          <w:sz w:val="32"/>
          <w:szCs w:val="32"/>
          <w:shd w:val="clear" w:color="auto" w:fill="FFFFFF"/>
        </w:rPr>
        <w:t>是增强对防溺水工作的思想认识，及时发放《</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关于防溺水工作致家长的一封信》。</w:t>
      </w:r>
      <w:r>
        <w:rPr>
          <w:rFonts w:hint="default" w:ascii="Times New Roman" w:hAnsi="Times New Roman" w:eastAsia="仿宋_GB2312" w:cs="Times New Roman"/>
          <w:bCs/>
          <w:sz w:val="32"/>
          <w:szCs w:val="32"/>
          <w:shd w:val="clear" w:color="auto" w:fill="FFFFFF"/>
          <w:lang w:val="en-US" w:eastAsia="zh-CN"/>
        </w:rPr>
        <w:t>二</w:t>
      </w:r>
      <w:r>
        <w:rPr>
          <w:rFonts w:hint="default" w:ascii="Times New Roman" w:hAnsi="Times New Roman" w:eastAsia="仿宋_GB2312" w:cs="Times New Roman"/>
          <w:bCs/>
          <w:sz w:val="32"/>
          <w:szCs w:val="32"/>
          <w:shd w:val="clear" w:color="auto" w:fill="FFFFFF"/>
        </w:rPr>
        <w:t>是认真落实防溺水“1530”工作制度。</w:t>
      </w:r>
      <w:r>
        <w:rPr>
          <w:rFonts w:hint="default" w:ascii="Times New Roman" w:hAnsi="Times New Roman" w:eastAsia="仿宋_GB2312" w:cs="Times New Roman"/>
          <w:kern w:val="0"/>
          <w:sz w:val="32"/>
          <w:szCs w:val="32"/>
        </w:rPr>
        <w:t>通过高频教育强化意识，实现了家校联动，显著提升了学生安全防护的能力。</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bCs/>
          <w:sz w:val="32"/>
          <w:szCs w:val="32"/>
          <w:shd w:val="clear" w:color="auto" w:fill="FFFFFF"/>
        </w:rPr>
        <w:t>是建立健全资料审核验收制度</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lang w:val="en-US" w:eastAsia="zh-CN"/>
        </w:rPr>
        <w:t>明确工作职责，强化协同育人。</w:t>
      </w:r>
    </w:p>
    <w:p w14:paraId="728E018B">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eastAsia" w:ascii="仿宋" w:hAnsi="仿宋" w:eastAsia="仿宋" w:cs="宋体"/>
          <w:b/>
          <w:bCs/>
          <w:sz w:val="32"/>
          <w:szCs w:val="32"/>
          <w:shd w:val="clear" w:color="auto" w:fill="FFFFFF"/>
        </w:rPr>
        <w:t>（16）</w:t>
      </w:r>
      <w:r>
        <w:rPr>
          <w:rFonts w:hint="default" w:ascii="Times New Roman" w:hAnsi="Times New Roman" w:eastAsia="仿宋_GB2312" w:cs="Times New Roman"/>
          <w:b/>
          <w:bCs/>
          <w:sz w:val="32"/>
          <w:szCs w:val="32"/>
          <w:shd w:val="clear" w:color="auto" w:fill="FFFFFF"/>
          <w:lang w:val="en-US" w:eastAsia="zh-CN"/>
        </w:rPr>
        <w:t>杜绝</w:t>
      </w:r>
      <w:r>
        <w:rPr>
          <w:rFonts w:hint="default" w:ascii="Times New Roman" w:hAnsi="Times New Roman" w:eastAsia="仿宋_GB2312" w:cs="Times New Roman"/>
          <w:b/>
          <w:bCs/>
          <w:sz w:val="32"/>
          <w:szCs w:val="32"/>
          <w:shd w:val="clear" w:color="auto" w:fill="FFFFFF"/>
        </w:rPr>
        <w:t>消防安全隐患</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一是立即进行整改，拆除小学部教学楼防盗窗，清除安全出口的加装隔间等，消除安全隐患。二是认真学习消防知识，健全《凤台县第四中学消防安全工作制度》。三是加强安全巡查，发现安全隐患立即排除。</w:t>
      </w:r>
    </w:p>
    <w:p w14:paraId="0879307B">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eastAsia" w:ascii="仿宋" w:hAnsi="仿宋" w:eastAsia="仿宋" w:cs="宋体"/>
          <w:b/>
          <w:bCs/>
          <w:sz w:val="32"/>
          <w:szCs w:val="32"/>
          <w:shd w:val="clear" w:color="auto" w:fill="FFFFFF"/>
        </w:rPr>
        <w:t>（17）</w:t>
      </w:r>
      <w:r>
        <w:rPr>
          <w:rFonts w:hint="default" w:ascii="Times New Roman" w:hAnsi="Times New Roman" w:eastAsia="仿宋_GB2312" w:cs="Times New Roman"/>
          <w:b/>
          <w:bCs/>
          <w:sz w:val="32"/>
          <w:szCs w:val="32"/>
          <w:shd w:val="clear" w:color="auto" w:fill="FFFFFF"/>
          <w:lang w:val="en-US" w:eastAsia="zh-CN"/>
        </w:rPr>
        <w:t>强化</w:t>
      </w:r>
      <w:r>
        <w:rPr>
          <w:rFonts w:hint="default" w:ascii="Times New Roman" w:hAnsi="Times New Roman" w:eastAsia="仿宋_GB2312" w:cs="Times New Roman"/>
          <w:b/>
          <w:bCs/>
          <w:sz w:val="32"/>
          <w:szCs w:val="32"/>
          <w:shd w:val="clear" w:color="auto" w:fill="FFFFFF"/>
        </w:rPr>
        <w:t>校园安保“三防”建设</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一是在城北派出所的指导下，多次开展最小作战单元演练，并及时进行总结。二是建立健全《凤台县第四中学监控室管理制度》，解决监控设备老化问题。</w:t>
      </w:r>
      <w:r>
        <w:rPr>
          <w:rFonts w:hint="default" w:ascii="Times New Roman" w:hAnsi="Times New Roman" w:eastAsia="仿宋_GB2312" w:cs="Times New Roman"/>
          <w:kern w:val="0"/>
          <w:sz w:val="32"/>
          <w:szCs w:val="32"/>
        </w:rPr>
        <w:t>完善了《凤台县第四中学监控室管理制度》。现</w:t>
      </w:r>
      <w:r>
        <w:rPr>
          <w:rFonts w:hint="default" w:ascii="Times New Roman" w:hAnsi="Times New Roman" w:eastAsia="仿宋_GB2312" w:cs="Times New Roman"/>
          <w:kern w:val="0"/>
          <w:sz w:val="32"/>
          <w:szCs w:val="32"/>
          <w:lang w:val="en-US" w:eastAsia="zh-CN"/>
        </w:rPr>
        <w:t>已更新摄像头198个，解决了监控设备老化问题，确保了校园安全</w:t>
      </w:r>
      <w:r>
        <w:rPr>
          <w:rFonts w:hint="default" w:ascii="Times New Roman" w:hAnsi="Times New Roman" w:eastAsia="仿宋_GB2312" w:cs="Times New Roman"/>
          <w:kern w:val="0"/>
          <w:sz w:val="32"/>
          <w:szCs w:val="32"/>
        </w:rPr>
        <w:t xml:space="preserve">。 </w:t>
      </w:r>
    </w:p>
    <w:p w14:paraId="49CD9570">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宋体"/>
          <w:b/>
          <w:bCs/>
          <w:sz w:val="32"/>
          <w:szCs w:val="32"/>
          <w:shd w:val="clear" w:color="auto" w:fill="FFFFFF"/>
        </w:rPr>
      </w:pPr>
      <w:r>
        <w:rPr>
          <w:rFonts w:hint="eastAsia" w:ascii="仿宋" w:hAnsi="仿宋" w:eastAsia="仿宋" w:cs="宋体"/>
          <w:b/>
          <w:bCs/>
          <w:sz w:val="32"/>
          <w:szCs w:val="32"/>
          <w:shd w:val="clear" w:color="auto" w:fill="FFFFFF"/>
          <w:lang w:val="en-US" w:eastAsia="zh-CN"/>
        </w:rPr>
        <w:t>5.</w:t>
      </w:r>
      <w:r>
        <w:rPr>
          <w:rFonts w:hint="default" w:ascii="Times New Roman" w:hAnsi="Times New Roman" w:eastAsia="仿宋_GB2312" w:cs="Times New Roman"/>
          <w:b/>
          <w:bCs/>
          <w:sz w:val="32"/>
          <w:szCs w:val="32"/>
          <w:shd w:val="clear" w:color="auto" w:fill="FFFFFF"/>
          <w:lang w:val="en-US" w:eastAsia="zh-CN"/>
        </w:rPr>
        <w:t>开展</w:t>
      </w:r>
      <w:r>
        <w:rPr>
          <w:rFonts w:hint="default" w:ascii="Times New Roman" w:hAnsi="Times New Roman" w:eastAsia="仿宋_GB2312" w:cs="Times New Roman"/>
          <w:b/>
          <w:bCs/>
          <w:sz w:val="32"/>
          <w:szCs w:val="32"/>
          <w:shd w:val="clear" w:color="auto" w:fill="FFFFFF"/>
        </w:rPr>
        <w:t>专项整治。</w:t>
      </w:r>
    </w:p>
    <w:p w14:paraId="48122FCD">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eastAsia" w:ascii="仿宋" w:hAnsi="仿宋" w:eastAsia="仿宋" w:cs="宋体"/>
          <w:b/>
          <w:bCs/>
          <w:sz w:val="32"/>
          <w:szCs w:val="32"/>
          <w:shd w:val="clear" w:color="auto" w:fill="FFFFFF"/>
        </w:rPr>
        <w:t>（18）</w:t>
      </w:r>
      <w:r>
        <w:rPr>
          <w:rFonts w:hint="eastAsia" w:eastAsia="仿宋_GB2312" w:cs="Times New Roman"/>
          <w:b/>
          <w:bCs/>
          <w:sz w:val="32"/>
          <w:szCs w:val="32"/>
          <w:shd w:val="clear" w:color="auto" w:fill="FFFFFF"/>
          <w:lang w:val="en-US" w:eastAsia="zh-CN"/>
        </w:rPr>
        <w:t>落实</w:t>
      </w:r>
      <w:r>
        <w:rPr>
          <w:rFonts w:hint="default" w:ascii="Times New Roman" w:hAnsi="Times New Roman" w:eastAsia="仿宋_GB2312" w:cs="Times New Roman"/>
          <w:b/>
          <w:bCs/>
          <w:sz w:val="32"/>
          <w:szCs w:val="32"/>
          <w:shd w:val="clear" w:color="auto" w:fill="FFFFFF"/>
        </w:rPr>
        <w:t>校服“双送检”制度。</w:t>
      </w:r>
      <w:r>
        <w:rPr>
          <w:rFonts w:hint="default" w:ascii="Times New Roman" w:hAnsi="Times New Roman" w:eastAsia="仿宋_GB2312" w:cs="Times New Roman"/>
          <w:bCs/>
          <w:sz w:val="32"/>
          <w:szCs w:val="32"/>
          <w:shd w:val="clear" w:color="auto" w:fill="FFFFFF"/>
        </w:rPr>
        <w:t>一是加强对校服采购相关文件（皖教基〔2023〕6号及凤教办〔2024〕32号文件）的学习，深刻领会文件精神，提升业务能力，强化责任意识。二是在校服采购中对照上级文件要求分步实施，按流程</w:t>
      </w:r>
      <w:r>
        <w:rPr>
          <w:rFonts w:hint="default" w:ascii="Times New Roman" w:hAnsi="Times New Roman" w:eastAsia="仿宋_GB2312" w:cs="Times New Roman"/>
          <w:bCs/>
          <w:sz w:val="32"/>
          <w:szCs w:val="32"/>
          <w:shd w:val="clear" w:color="auto" w:fill="FFFFFF"/>
          <w:lang w:val="en-US" w:eastAsia="zh-CN"/>
        </w:rPr>
        <w:t>操作</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rPr>
        <w:t>严格落实“双送检”制度。</w:t>
      </w:r>
    </w:p>
    <w:p w14:paraId="753273E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sz w:val="32"/>
          <w:szCs w:val="32"/>
          <w:shd w:val="clear" w:color="auto" w:fill="FFFFFF"/>
        </w:rPr>
      </w:pPr>
      <w:r>
        <w:rPr>
          <w:rFonts w:hint="eastAsia" w:ascii="仿宋" w:hAnsi="仿宋" w:eastAsia="仿宋" w:cs="宋体"/>
          <w:b/>
          <w:bCs/>
          <w:sz w:val="32"/>
          <w:szCs w:val="32"/>
          <w:shd w:val="clear" w:color="auto" w:fill="FFFFFF"/>
        </w:rPr>
        <w:t>（19）</w:t>
      </w:r>
      <w:r>
        <w:rPr>
          <w:rFonts w:hint="eastAsia" w:eastAsia="仿宋_GB2312" w:cs="Times New Roman"/>
          <w:b/>
          <w:bCs/>
          <w:sz w:val="32"/>
          <w:szCs w:val="32"/>
          <w:shd w:val="clear" w:color="auto" w:fill="FFFFFF"/>
          <w:lang w:val="en-US" w:eastAsia="zh-CN"/>
        </w:rPr>
        <w:t>规范</w:t>
      </w:r>
      <w:r>
        <w:rPr>
          <w:rFonts w:hint="default" w:ascii="Times New Roman" w:hAnsi="Times New Roman" w:eastAsia="仿宋_GB2312" w:cs="Times New Roman"/>
          <w:b/>
          <w:bCs/>
          <w:sz w:val="32"/>
          <w:szCs w:val="32"/>
          <w:shd w:val="clear" w:color="auto" w:fill="FFFFFF"/>
        </w:rPr>
        <w:t>食堂操作管理</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一是建立健全食堂管理监督检查制度，加强对食堂工作人员的业务培训，强化责任意识。</w:t>
      </w:r>
      <w:r>
        <w:rPr>
          <w:rFonts w:hint="default" w:ascii="Times New Roman" w:hAnsi="Times New Roman" w:eastAsia="仿宋_GB2312" w:cs="Times New Roman"/>
          <w:kern w:val="0"/>
          <w:sz w:val="32"/>
          <w:szCs w:val="32"/>
        </w:rPr>
        <w:t>学习了省教育厅和县教育局关于食堂管理方面的文件，完善《凤台县第四中学食堂管理监督检查制度》。</w:t>
      </w:r>
      <w:r>
        <w:rPr>
          <w:rFonts w:hint="default" w:ascii="Times New Roman" w:hAnsi="Times New Roman" w:eastAsia="仿宋_GB2312" w:cs="Times New Roman"/>
          <w:bCs/>
          <w:sz w:val="32"/>
          <w:szCs w:val="32"/>
          <w:shd w:val="clear" w:color="auto" w:fill="FFFFFF"/>
        </w:rPr>
        <w:t>二是严格落实对食堂的规范管理，加强对食堂的日常监督检查，做好“日管控、</w:t>
      </w:r>
      <w:r>
        <w:rPr>
          <w:rFonts w:hint="default" w:ascii="Times New Roman" w:hAnsi="Times New Roman" w:eastAsia="仿宋_GB2312" w:cs="Times New Roman"/>
          <w:bCs/>
          <w:sz w:val="32"/>
          <w:szCs w:val="32"/>
          <w:shd w:val="clear" w:color="auto" w:fill="FFFFFF"/>
          <w:lang w:val="en-US" w:eastAsia="zh-CN"/>
        </w:rPr>
        <w:t>周</w:t>
      </w:r>
      <w:r>
        <w:rPr>
          <w:rFonts w:hint="default" w:ascii="Times New Roman" w:hAnsi="Times New Roman" w:eastAsia="仿宋_GB2312" w:cs="Times New Roman"/>
          <w:bCs/>
          <w:sz w:val="32"/>
          <w:szCs w:val="32"/>
          <w:shd w:val="clear" w:color="auto" w:fill="FFFFFF"/>
        </w:rPr>
        <w:t>排查、月调度”工作。</w:t>
      </w:r>
      <w:r>
        <w:rPr>
          <w:rFonts w:hint="default" w:ascii="Times New Roman" w:hAnsi="Times New Roman" w:eastAsia="仿宋_GB2312" w:cs="Times New Roman"/>
          <w:kern w:val="0"/>
          <w:sz w:val="32"/>
          <w:szCs w:val="32"/>
        </w:rPr>
        <w:t xml:space="preserve"> </w:t>
      </w:r>
    </w:p>
    <w:p w14:paraId="77A3B7C2">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（20）</w:t>
      </w:r>
      <w:r>
        <w:rPr>
          <w:rFonts w:hint="eastAsia" w:ascii="仿宋_GB2312" w:hAnsi="仿宋_GB2312" w:eastAsia="仿宋_GB2312" w:cs="仿宋_GB2312"/>
          <w:b/>
          <w:bCs/>
          <w:sz w:val="32"/>
          <w:szCs w:val="32"/>
          <w:shd w:val="clear" w:color="auto" w:fill="FFFFFF"/>
          <w:lang w:val="en-US" w:eastAsia="zh-CN"/>
        </w:rPr>
        <w:t>完善</w:t>
      </w:r>
      <w:r>
        <w:rPr>
          <w:rFonts w:hint="eastAsia" w:ascii="仿宋_GB2312" w:hAnsi="仿宋_GB2312" w:eastAsia="仿宋_GB2312" w:cs="仿宋_GB2312"/>
          <w:b/>
          <w:bCs/>
          <w:sz w:val="32"/>
          <w:szCs w:val="32"/>
          <w:shd w:val="clear" w:color="auto" w:fill="FFFFFF"/>
        </w:rPr>
        <w:t>食堂经费管理</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一是加强食堂经费管理制度学习，强化责任意识。</w:t>
      </w:r>
      <w:r>
        <w:rPr>
          <w:rFonts w:hint="eastAsia" w:ascii="仿宋_GB2312" w:hAnsi="仿宋_GB2312" w:eastAsia="仿宋_GB2312" w:cs="仿宋_GB2312"/>
          <w:kern w:val="0"/>
          <w:sz w:val="32"/>
          <w:szCs w:val="32"/>
        </w:rPr>
        <w:t>学习了《收入业务管理制度》及教育部、省教育厅、县教育局关于食堂膳食经费管理的相关文件。</w:t>
      </w:r>
      <w:r>
        <w:rPr>
          <w:rFonts w:hint="eastAsia" w:ascii="仿宋_GB2312" w:hAnsi="仿宋_GB2312" w:eastAsia="仿宋_GB2312" w:cs="仿宋_GB2312"/>
          <w:bCs/>
          <w:sz w:val="32"/>
          <w:szCs w:val="32"/>
          <w:shd w:val="clear" w:color="auto" w:fill="FFFFFF"/>
        </w:rPr>
        <w:t>二是强化对食堂经费的规范管理，严格按照上级关于膳食经费管理的相关文件要求落实经费管理，</w:t>
      </w:r>
      <w:r>
        <w:rPr>
          <w:rFonts w:hint="eastAsia" w:ascii="仿宋_GB2312" w:hAnsi="仿宋_GB2312" w:eastAsia="仿宋_GB2312" w:cs="仿宋_GB2312"/>
          <w:bCs/>
          <w:sz w:val="32"/>
          <w:szCs w:val="32"/>
          <w:shd w:val="clear" w:color="auto" w:fill="FFFFFF"/>
          <w:lang w:val="en-US" w:eastAsia="zh-CN"/>
        </w:rPr>
        <w:t>确保</w:t>
      </w:r>
      <w:r>
        <w:rPr>
          <w:rFonts w:hint="eastAsia" w:ascii="仿宋_GB2312" w:hAnsi="仿宋_GB2312" w:eastAsia="仿宋_GB2312" w:cs="仿宋_GB2312"/>
          <w:bCs/>
          <w:sz w:val="32"/>
          <w:szCs w:val="32"/>
          <w:shd w:val="clear" w:color="auto" w:fill="FFFFFF"/>
        </w:rPr>
        <w:t>食堂各项费用及时存入学校财政账户。</w:t>
      </w:r>
    </w:p>
    <w:p w14:paraId="5E51AC55">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宋体"/>
          <w:b/>
          <w:bCs/>
          <w:sz w:val="32"/>
          <w:szCs w:val="32"/>
          <w:shd w:val="clear" w:color="auto" w:fill="FFFFFF"/>
          <w:lang w:eastAsia="zh-CN"/>
        </w:rPr>
      </w:pPr>
      <w:r>
        <w:rPr>
          <w:rFonts w:hint="eastAsia" w:ascii="仿宋" w:hAnsi="仿宋" w:eastAsia="仿宋" w:cs="宋体"/>
          <w:b/>
          <w:bCs/>
          <w:sz w:val="32"/>
          <w:szCs w:val="32"/>
          <w:shd w:val="clear" w:color="auto" w:fill="FFFFFF"/>
        </w:rPr>
        <w:t>6.</w:t>
      </w:r>
      <w:r>
        <w:rPr>
          <w:rFonts w:hint="eastAsia" w:ascii="仿宋_GB2312" w:hAnsi="仿宋_GB2312" w:eastAsia="仿宋_GB2312" w:cs="仿宋_GB2312"/>
          <w:b/>
          <w:bCs/>
          <w:sz w:val="32"/>
          <w:szCs w:val="32"/>
          <w:shd w:val="clear" w:color="auto" w:fill="FFFFFF"/>
        </w:rPr>
        <w:t>落实意识形态工作责任制</w:t>
      </w:r>
      <w:r>
        <w:rPr>
          <w:rFonts w:hint="eastAsia" w:ascii="仿宋_GB2312" w:hAnsi="仿宋_GB2312" w:eastAsia="仿宋_GB2312" w:cs="仿宋_GB2312"/>
          <w:b/>
          <w:bCs/>
          <w:sz w:val="32"/>
          <w:szCs w:val="32"/>
          <w:shd w:val="clear" w:color="auto" w:fill="FFFFFF"/>
          <w:lang w:eastAsia="zh-CN"/>
        </w:rPr>
        <w:t>。</w:t>
      </w:r>
    </w:p>
    <w:p w14:paraId="1BE7383F">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（21）</w:t>
      </w:r>
      <w:r>
        <w:rPr>
          <w:rFonts w:hint="eastAsia" w:ascii="仿宋_GB2312" w:hAnsi="仿宋_GB2312" w:eastAsia="仿宋_GB2312" w:cs="仿宋_GB2312"/>
          <w:b/>
          <w:bCs/>
          <w:sz w:val="32"/>
          <w:szCs w:val="32"/>
          <w:shd w:val="clear" w:color="auto" w:fill="FFFFFF"/>
          <w:lang w:val="en-US" w:eastAsia="zh-CN"/>
        </w:rPr>
        <w:t>抓好</w:t>
      </w:r>
      <w:r>
        <w:rPr>
          <w:rFonts w:hint="eastAsia" w:ascii="仿宋_GB2312" w:hAnsi="仿宋_GB2312" w:eastAsia="仿宋_GB2312" w:cs="仿宋_GB2312"/>
          <w:b/>
          <w:bCs/>
          <w:sz w:val="32"/>
          <w:szCs w:val="32"/>
          <w:shd w:val="clear" w:color="auto" w:fill="FFFFFF"/>
        </w:rPr>
        <w:t>意识形态工作</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一是加强意识形态知识学习，提高认识，完善制度。严格按照要求将意识形态工作列入学校党建工作计划，纳入民主生活会、组织生活会。</w:t>
      </w:r>
      <w:r>
        <w:rPr>
          <w:rFonts w:hint="eastAsia" w:ascii="仿宋_GB2312" w:hAnsi="仿宋_GB2312" w:eastAsia="仿宋_GB2312" w:cs="仿宋_GB2312"/>
          <w:kern w:val="0"/>
          <w:sz w:val="32"/>
          <w:szCs w:val="32"/>
        </w:rPr>
        <w:t>完善《</w:t>
      </w:r>
      <w:r>
        <w:rPr>
          <w:rFonts w:hint="eastAsia" w:ascii="仿宋_GB2312" w:hAnsi="仿宋_GB2312" w:eastAsia="仿宋_GB2312" w:cs="仿宋_GB2312"/>
          <w:kern w:val="0"/>
          <w:sz w:val="32"/>
          <w:szCs w:val="32"/>
          <w:lang w:eastAsia="zh-CN"/>
        </w:rPr>
        <w:t>凤台县第四中学</w:t>
      </w:r>
      <w:r>
        <w:rPr>
          <w:rFonts w:hint="eastAsia" w:ascii="仿宋_GB2312" w:hAnsi="仿宋_GB2312" w:eastAsia="仿宋_GB2312" w:cs="仿宋_GB2312"/>
          <w:kern w:val="0"/>
          <w:sz w:val="32"/>
          <w:szCs w:val="32"/>
        </w:rPr>
        <w:t>意识形态工作方案》。</w:t>
      </w:r>
      <w:r>
        <w:rPr>
          <w:rFonts w:hint="eastAsia" w:ascii="仿宋_GB2312" w:hAnsi="仿宋_GB2312" w:eastAsia="仿宋_GB2312" w:cs="仿宋_GB2312"/>
          <w:bCs/>
          <w:sz w:val="32"/>
          <w:szCs w:val="32"/>
          <w:shd w:val="clear" w:color="auto" w:fill="FFFFFF"/>
        </w:rPr>
        <w:t>二是</w:t>
      </w:r>
      <w:r>
        <w:rPr>
          <w:rFonts w:hint="eastAsia" w:ascii="仿宋_GB2312" w:hAnsi="仿宋_GB2312" w:eastAsia="仿宋_GB2312" w:cs="仿宋_GB2312"/>
          <w:sz w:val="32"/>
          <w:szCs w:val="32"/>
        </w:rPr>
        <w:t>聚焦立德树人</w:t>
      </w:r>
      <w:r>
        <w:rPr>
          <w:rFonts w:hint="eastAsia" w:ascii="仿宋_GB2312" w:hAnsi="仿宋_GB2312" w:eastAsia="仿宋_GB2312" w:cs="仿宋_GB2312"/>
          <w:bCs/>
          <w:sz w:val="32"/>
          <w:szCs w:val="32"/>
          <w:shd w:val="clear" w:color="auto" w:fill="FFFFFF"/>
        </w:rPr>
        <w:t>，将意识形态工作融入教育教学工作。全面加强学校意识形态管理工作，认真落实“三审制度”，督促党建办、综治办、年级组等部门做好教师信教、网络安全排查等工作。认真落实</w:t>
      </w:r>
      <w:r>
        <w:rPr>
          <w:rFonts w:hint="eastAsia" w:ascii="仿宋_GB2312" w:hAnsi="仿宋_GB2312" w:eastAsia="仿宋_GB2312" w:cs="仿宋_GB2312"/>
          <w:kern w:val="0"/>
          <w:sz w:val="32"/>
          <w:szCs w:val="32"/>
        </w:rPr>
        <w:t>意识形态工作责任制，</w:t>
      </w:r>
      <w:r>
        <w:rPr>
          <w:rFonts w:hint="eastAsia" w:ascii="仿宋_GB2312" w:hAnsi="仿宋_GB2312" w:eastAsia="仿宋_GB2312" w:cs="仿宋_GB2312"/>
          <w:kern w:val="0"/>
          <w:sz w:val="32"/>
          <w:szCs w:val="32"/>
          <w:lang w:val="en-US" w:eastAsia="zh-CN"/>
        </w:rPr>
        <w:t>使</w:t>
      </w:r>
      <w:r>
        <w:rPr>
          <w:rFonts w:hint="eastAsia" w:ascii="仿宋_GB2312" w:hAnsi="仿宋_GB2312" w:eastAsia="仿宋_GB2312" w:cs="仿宋_GB2312"/>
          <w:kern w:val="0"/>
          <w:sz w:val="32"/>
          <w:szCs w:val="32"/>
        </w:rPr>
        <w:t>社会主义核心价值观深入人心，</w:t>
      </w:r>
      <w:r>
        <w:rPr>
          <w:rFonts w:hint="eastAsia" w:ascii="仿宋_GB2312" w:hAnsi="仿宋_GB2312" w:eastAsia="仿宋_GB2312" w:cs="仿宋_GB2312"/>
          <w:kern w:val="0"/>
          <w:sz w:val="32"/>
          <w:szCs w:val="32"/>
          <w:lang w:val="en-US" w:eastAsia="zh-CN"/>
        </w:rPr>
        <w:t>不断增强</w:t>
      </w:r>
      <w:r>
        <w:rPr>
          <w:rFonts w:hint="eastAsia" w:ascii="仿宋_GB2312" w:hAnsi="仿宋_GB2312" w:eastAsia="仿宋_GB2312" w:cs="仿宋_GB2312"/>
          <w:kern w:val="0"/>
          <w:sz w:val="32"/>
          <w:szCs w:val="32"/>
        </w:rPr>
        <w:t>社会主义意识形态的凝聚力和引领力。</w:t>
      </w:r>
    </w:p>
    <w:p w14:paraId="5195BD43">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（二）聚焦群众身边腐败问题和不正之风方面</w:t>
      </w:r>
    </w:p>
    <w:p w14:paraId="1413523D">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
          <w:bCs/>
          <w:sz w:val="32"/>
          <w:szCs w:val="32"/>
          <w:shd w:val="clear" w:color="auto" w:fill="FFFFFF"/>
        </w:rPr>
      </w:pPr>
      <w:r>
        <w:rPr>
          <w:rFonts w:hint="eastAsia" w:ascii="仿宋" w:hAnsi="仿宋" w:eastAsia="仿宋" w:cs="宋体"/>
          <w:b/>
          <w:bCs/>
          <w:sz w:val="32"/>
          <w:szCs w:val="32"/>
          <w:shd w:val="clear" w:color="auto" w:fill="FFFFFF"/>
        </w:rPr>
        <w:t>7.</w:t>
      </w:r>
      <w:r>
        <w:rPr>
          <w:rFonts w:hint="eastAsia" w:ascii="仿宋_GB2312" w:hAnsi="仿宋_GB2312" w:eastAsia="仿宋_GB2312" w:cs="仿宋_GB2312"/>
          <w:b/>
          <w:bCs/>
          <w:sz w:val="32"/>
          <w:szCs w:val="32"/>
          <w:shd w:val="clear" w:color="auto" w:fill="FFFFFF"/>
          <w:lang w:val="en-US" w:eastAsia="zh-CN"/>
        </w:rPr>
        <w:t>落实</w:t>
      </w:r>
      <w:r>
        <w:rPr>
          <w:rFonts w:hint="eastAsia" w:ascii="仿宋_GB2312" w:hAnsi="仿宋_GB2312" w:eastAsia="仿宋_GB2312" w:cs="仿宋_GB2312"/>
          <w:b/>
          <w:bCs/>
          <w:sz w:val="32"/>
          <w:szCs w:val="32"/>
          <w:shd w:val="clear" w:color="auto" w:fill="FFFFFF"/>
        </w:rPr>
        <w:t>全面从严治党。</w:t>
      </w:r>
    </w:p>
    <w:p w14:paraId="499310AA">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（22）</w:t>
      </w:r>
      <w:r>
        <w:rPr>
          <w:rFonts w:hint="eastAsia" w:ascii="仿宋_GB2312" w:hAnsi="仿宋_GB2312" w:eastAsia="仿宋_GB2312" w:cs="仿宋_GB2312"/>
          <w:b/>
          <w:bCs/>
          <w:sz w:val="32"/>
          <w:szCs w:val="32"/>
          <w:shd w:val="clear" w:color="auto" w:fill="FFFFFF"/>
          <w:lang w:val="en-US" w:eastAsia="zh-CN"/>
        </w:rPr>
        <w:t>增强</w:t>
      </w:r>
      <w:r>
        <w:rPr>
          <w:rFonts w:hint="eastAsia" w:ascii="仿宋_GB2312" w:hAnsi="仿宋_GB2312" w:eastAsia="仿宋_GB2312" w:cs="仿宋_GB2312"/>
          <w:b/>
          <w:bCs/>
          <w:sz w:val="32"/>
          <w:szCs w:val="32"/>
          <w:shd w:val="clear" w:color="auto" w:fill="FFFFFF"/>
        </w:rPr>
        <w:t>党风廉政建设主体责任意识。</w:t>
      </w:r>
      <w:r>
        <w:rPr>
          <w:rFonts w:hint="eastAsia" w:ascii="仿宋_GB2312" w:hAnsi="仿宋_GB2312" w:eastAsia="仿宋_GB2312" w:cs="仿宋_GB2312"/>
          <w:bCs/>
          <w:sz w:val="32"/>
          <w:szCs w:val="32"/>
          <w:shd w:val="clear" w:color="auto" w:fill="FFFFFF"/>
        </w:rPr>
        <w:t>一是认真学习《中国共产党章程》，整体推进党的思想建设、组织建设、作风建设、反腐倡廉建设、制度建设等</w:t>
      </w:r>
      <w:r>
        <w:rPr>
          <w:rFonts w:hint="eastAsia" w:ascii="仿宋_GB2312" w:hAnsi="仿宋_GB2312" w:eastAsia="仿宋_GB2312" w:cs="仿宋_GB2312"/>
          <w:bCs/>
          <w:sz w:val="32"/>
          <w:szCs w:val="32"/>
          <w:shd w:val="clear" w:color="auto" w:fill="FFFFFF"/>
          <w:lang w:val="en-US" w:eastAsia="zh-CN"/>
        </w:rPr>
        <w:t>工作</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kern w:val="0"/>
          <w:sz w:val="32"/>
          <w:szCs w:val="32"/>
        </w:rPr>
        <w:t>通过学习党章，</w:t>
      </w:r>
      <w:r>
        <w:rPr>
          <w:rFonts w:hint="eastAsia" w:ascii="仿宋_GB2312" w:hAnsi="仿宋_GB2312" w:eastAsia="仿宋_GB2312" w:cs="仿宋_GB2312"/>
          <w:kern w:val="0"/>
          <w:sz w:val="32"/>
          <w:szCs w:val="32"/>
          <w:lang w:val="en-US" w:eastAsia="zh-CN"/>
        </w:rPr>
        <w:t>全体</w:t>
      </w:r>
      <w:r>
        <w:rPr>
          <w:rFonts w:hint="eastAsia" w:ascii="仿宋_GB2312" w:hAnsi="仿宋_GB2312" w:eastAsia="仿宋_GB2312" w:cs="仿宋_GB2312"/>
          <w:kern w:val="0"/>
          <w:sz w:val="32"/>
          <w:szCs w:val="32"/>
        </w:rPr>
        <w:t>党员增强了“四个意识”，坚定了“四个自信”，做到了“两个维护”，强化了党性修养和纪律意识。</w:t>
      </w:r>
      <w:r>
        <w:rPr>
          <w:rFonts w:hint="eastAsia" w:ascii="仿宋_GB2312" w:hAnsi="仿宋_GB2312" w:eastAsia="仿宋_GB2312" w:cs="仿宋_GB2312"/>
          <w:bCs/>
          <w:sz w:val="32"/>
          <w:szCs w:val="32"/>
          <w:shd w:val="clear" w:color="auto" w:fill="FFFFFF"/>
        </w:rPr>
        <w:t>二是党总支把党风廉政工作列入全年计划，</w:t>
      </w:r>
      <w:r>
        <w:rPr>
          <w:rFonts w:hint="eastAsia" w:ascii="仿宋_GB2312" w:hAnsi="仿宋_GB2312" w:eastAsia="仿宋_GB2312" w:cs="仿宋_GB2312"/>
          <w:bCs/>
          <w:sz w:val="32"/>
          <w:szCs w:val="32"/>
          <w:shd w:val="clear" w:color="auto" w:fill="FFFFFF"/>
          <w:lang w:val="en-US" w:eastAsia="zh-CN"/>
        </w:rPr>
        <w:t>布置</w:t>
      </w:r>
      <w:r>
        <w:rPr>
          <w:rFonts w:hint="eastAsia" w:ascii="仿宋_GB2312" w:hAnsi="仿宋_GB2312" w:eastAsia="仿宋_GB2312" w:cs="仿宋_GB2312"/>
          <w:bCs/>
          <w:sz w:val="32"/>
          <w:szCs w:val="32"/>
          <w:shd w:val="clear" w:color="auto" w:fill="FFFFFF"/>
        </w:rPr>
        <w:t>各支部党风廉政建设工作。每学年听取党风廉政建设工作汇报，并对各支部党风廉政建设工作进行检查指导。三是开展“利用身边事教育身边人”警示教育。</w:t>
      </w:r>
      <w:r>
        <w:rPr>
          <w:rFonts w:hint="eastAsia" w:ascii="仿宋_GB2312" w:hAnsi="仿宋_GB2312" w:eastAsia="仿宋_GB2312" w:cs="仿宋_GB2312"/>
          <w:kern w:val="0"/>
          <w:sz w:val="32"/>
          <w:szCs w:val="32"/>
        </w:rPr>
        <w:t>对全体教师进行了警示教育，增强了全体教师廉洁从教的意识。</w:t>
      </w:r>
    </w:p>
    <w:p w14:paraId="3CE73512">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（23）</w:t>
      </w:r>
      <w:r>
        <w:rPr>
          <w:rFonts w:hint="eastAsia" w:ascii="仿宋_GB2312" w:hAnsi="仿宋_GB2312" w:eastAsia="仿宋_GB2312" w:cs="仿宋_GB2312"/>
          <w:b/>
          <w:bCs/>
          <w:sz w:val="32"/>
          <w:szCs w:val="32"/>
          <w:shd w:val="clear" w:color="auto" w:fill="FFFFFF"/>
          <w:lang w:val="en-US" w:eastAsia="zh-CN"/>
        </w:rPr>
        <w:t>日常监督具体化、精准化、常态化。</w:t>
      </w:r>
      <w:r>
        <w:rPr>
          <w:rFonts w:hint="eastAsia" w:ascii="仿宋_GB2312" w:hAnsi="仿宋_GB2312" w:eastAsia="仿宋_GB2312" w:cs="仿宋_GB2312"/>
          <w:bCs/>
          <w:sz w:val="32"/>
          <w:szCs w:val="32"/>
          <w:shd w:val="clear" w:color="auto" w:fill="FFFFFF"/>
        </w:rPr>
        <w:t>一是加强日常监督，做好节假日廉政风险提醒。</w:t>
      </w:r>
      <w:r>
        <w:rPr>
          <w:rFonts w:hint="eastAsia" w:ascii="仿宋_GB2312" w:hAnsi="仿宋_GB2312" w:eastAsia="仿宋_GB2312" w:cs="仿宋_GB2312"/>
          <w:bCs/>
          <w:sz w:val="32"/>
          <w:szCs w:val="32"/>
          <w:shd w:val="clear" w:color="auto" w:fill="FFFFFF"/>
          <w:lang w:val="en-US" w:eastAsia="zh-CN"/>
        </w:rPr>
        <w:t>这些提醒</w:t>
      </w:r>
      <w:r>
        <w:rPr>
          <w:rFonts w:hint="eastAsia" w:ascii="仿宋_GB2312" w:hAnsi="仿宋_GB2312" w:eastAsia="仿宋_GB2312" w:cs="仿宋_GB2312"/>
          <w:kern w:val="0"/>
          <w:sz w:val="32"/>
          <w:szCs w:val="32"/>
        </w:rPr>
        <w:t>显著增强了党员的廉洁自律意识，筑牢思想防线。</w:t>
      </w:r>
      <w:r>
        <w:rPr>
          <w:rFonts w:hint="eastAsia" w:ascii="仿宋_GB2312" w:hAnsi="仿宋_GB2312" w:eastAsia="仿宋_GB2312" w:cs="仿宋_GB2312"/>
          <w:bCs/>
          <w:sz w:val="32"/>
          <w:szCs w:val="32"/>
          <w:shd w:val="clear" w:color="auto" w:fill="FFFFFF"/>
        </w:rPr>
        <w:t>二是做</w:t>
      </w:r>
      <w:r>
        <w:rPr>
          <w:rFonts w:hint="eastAsia" w:ascii="仿宋_GB2312" w:hAnsi="仿宋_GB2312" w:eastAsia="仿宋_GB2312" w:cs="仿宋_GB2312"/>
          <w:bCs/>
          <w:sz w:val="32"/>
          <w:szCs w:val="32"/>
          <w:shd w:val="clear" w:color="auto" w:fill="FFFFFF"/>
          <w:lang w:val="en-US" w:eastAsia="zh-CN"/>
        </w:rPr>
        <w:t>好</w:t>
      </w:r>
      <w:r>
        <w:rPr>
          <w:rFonts w:hint="eastAsia" w:ascii="仿宋_GB2312" w:hAnsi="仿宋_GB2312" w:eastAsia="仿宋_GB2312" w:cs="仿宋_GB2312"/>
          <w:bCs/>
          <w:sz w:val="32"/>
          <w:szCs w:val="32"/>
          <w:shd w:val="clear" w:color="auto" w:fill="FFFFFF"/>
        </w:rPr>
        <w:t>12345</w:t>
      </w:r>
      <w:r>
        <w:rPr>
          <w:rFonts w:hint="eastAsia" w:ascii="仿宋_GB2312" w:hAnsi="仿宋_GB2312" w:eastAsia="仿宋_GB2312" w:cs="仿宋_GB2312"/>
          <w:bCs/>
          <w:sz w:val="32"/>
          <w:szCs w:val="32"/>
          <w:shd w:val="clear" w:color="auto" w:fill="FFFFFF"/>
          <w:lang w:val="en-US" w:eastAsia="zh-CN"/>
        </w:rPr>
        <w:t>热线</w:t>
      </w:r>
      <w:r>
        <w:rPr>
          <w:rFonts w:hint="eastAsia" w:ascii="仿宋_GB2312" w:hAnsi="仿宋_GB2312" w:eastAsia="仿宋_GB2312" w:cs="仿宋_GB2312"/>
          <w:bCs/>
          <w:sz w:val="32"/>
          <w:szCs w:val="32"/>
          <w:shd w:val="clear" w:color="auto" w:fill="FFFFFF"/>
        </w:rPr>
        <w:t>办理工作，</w:t>
      </w:r>
      <w:r>
        <w:rPr>
          <w:rFonts w:hint="eastAsia" w:ascii="仿宋_GB2312" w:hAnsi="仿宋_GB2312" w:eastAsia="仿宋_GB2312" w:cs="仿宋_GB2312"/>
          <w:kern w:val="0"/>
          <w:sz w:val="32"/>
          <w:szCs w:val="32"/>
        </w:rPr>
        <w:t>明确专人负责，及时进行办理与反馈。</w:t>
      </w:r>
    </w:p>
    <w:p w14:paraId="37E4C2FE">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仿宋" w:hAnsi="仿宋" w:eastAsia="仿宋" w:cs="宋体"/>
          <w:b/>
          <w:bCs/>
          <w:sz w:val="32"/>
          <w:szCs w:val="32"/>
          <w:shd w:val="clear" w:color="auto" w:fill="FFFFFF"/>
          <w:lang w:val="en-US" w:eastAsia="zh-CN"/>
        </w:rPr>
        <w:t>8.</w:t>
      </w:r>
      <w:r>
        <w:rPr>
          <w:rFonts w:hint="eastAsia" w:ascii="仿宋_GB2312" w:hAnsi="仿宋_GB2312" w:eastAsia="仿宋_GB2312" w:cs="仿宋_GB2312"/>
          <w:b/>
          <w:bCs/>
          <w:sz w:val="32"/>
          <w:szCs w:val="32"/>
          <w:shd w:val="clear" w:color="auto" w:fill="FFFFFF"/>
          <w:lang w:val="en-US" w:eastAsia="zh-CN"/>
        </w:rPr>
        <w:t>严格遵守</w:t>
      </w:r>
      <w:r>
        <w:rPr>
          <w:rFonts w:hint="eastAsia" w:ascii="仿宋_GB2312" w:hAnsi="仿宋_GB2312" w:eastAsia="仿宋_GB2312" w:cs="仿宋_GB2312"/>
          <w:b/>
          <w:bCs/>
          <w:sz w:val="32"/>
          <w:szCs w:val="32"/>
          <w:shd w:val="clear" w:color="auto" w:fill="FFFFFF"/>
        </w:rPr>
        <w:t>财务管理</w:t>
      </w:r>
      <w:r>
        <w:rPr>
          <w:rFonts w:hint="eastAsia" w:ascii="仿宋_GB2312" w:hAnsi="仿宋_GB2312" w:eastAsia="仿宋_GB2312" w:cs="仿宋_GB2312"/>
          <w:b/>
          <w:bCs/>
          <w:sz w:val="32"/>
          <w:szCs w:val="32"/>
          <w:shd w:val="clear" w:color="auto" w:fill="FFFFFF"/>
          <w:lang w:val="en-US" w:eastAsia="zh-CN"/>
        </w:rPr>
        <w:t>制度</w:t>
      </w:r>
      <w:r>
        <w:rPr>
          <w:rFonts w:hint="eastAsia" w:ascii="仿宋_GB2312" w:hAnsi="仿宋_GB2312" w:eastAsia="仿宋_GB2312" w:cs="仿宋_GB2312"/>
          <w:b/>
          <w:bCs/>
          <w:sz w:val="32"/>
          <w:szCs w:val="32"/>
          <w:shd w:val="clear" w:color="auto" w:fill="FFFFFF"/>
        </w:rPr>
        <w:t>。</w:t>
      </w:r>
    </w:p>
    <w:p w14:paraId="5A187DE6">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（24）</w:t>
      </w:r>
      <w:r>
        <w:rPr>
          <w:rFonts w:hint="eastAsia" w:ascii="仿宋_GB2312" w:hAnsi="仿宋_GB2312" w:eastAsia="仿宋_GB2312" w:cs="仿宋_GB2312"/>
          <w:b/>
          <w:bCs/>
          <w:sz w:val="32"/>
          <w:szCs w:val="32"/>
          <w:shd w:val="clear" w:color="auto" w:fill="FFFFFF"/>
          <w:lang w:val="en-US" w:eastAsia="zh-CN"/>
        </w:rPr>
        <w:t>完善</w:t>
      </w:r>
      <w:r>
        <w:rPr>
          <w:rFonts w:hint="eastAsia" w:ascii="仿宋_GB2312" w:hAnsi="仿宋_GB2312" w:eastAsia="仿宋_GB2312" w:cs="仿宋_GB2312"/>
          <w:b/>
          <w:bCs/>
          <w:sz w:val="32"/>
          <w:szCs w:val="32"/>
          <w:shd w:val="clear" w:color="auto" w:fill="FFFFFF"/>
        </w:rPr>
        <w:t>报销附件</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一是加强财务制度学习，不断提升业务水平。</w:t>
      </w:r>
      <w:r>
        <w:rPr>
          <w:rFonts w:hint="eastAsia" w:ascii="仿宋_GB2312" w:hAnsi="仿宋_GB2312" w:eastAsia="仿宋_GB2312" w:cs="仿宋_GB2312"/>
          <w:kern w:val="0"/>
          <w:sz w:val="32"/>
          <w:szCs w:val="32"/>
        </w:rPr>
        <w:t>召开财经纪律专题学习</w:t>
      </w:r>
      <w:r>
        <w:rPr>
          <w:rFonts w:hint="eastAsia" w:ascii="仿宋_GB2312" w:hAnsi="仿宋_GB2312" w:eastAsia="仿宋_GB2312" w:cs="仿宋_GB2312"/>
          <w:kern w:val="0"/>
          <w:sz w:val="32"/>
          <w:szCs w:val="32"/>
          <w:lang w:val="en-US" w:eastAsia="zh-CN"/>
        </w:rPr>
        <w:t>会议</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shd w:val="clear" w:color="auto" w:fill="FFFFFF"/>
        </w:rPr>
        <w:t>二是建章立制，强化票据审核。严格按照财务管理相关制度落实票据规范上报及审核；同时举一反三，确保不再出现不规范行为。</w:t>
      </w:r>
      <w:r>
        <w:rPr>
          <w:rFonts w:hint="eastAsia" w:ascii="仿宋_GB2312" w:hAnsi="仿宋_GB2312" w:eastAsia="仿宋_GB2312" w:cs="仿宋_GB2312"/>
          <w:kern w:val="0"/>
          <w:sz w:val="32"/>
          <w:szCs w:val="32"/>
        </w:rPr>
        <w:t xml:space="preserve">报销附件不齐全的，现已补充完整。 </w:t>
      </w:r>
    </w:p>
    <w:p w14:paraId="38761155">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（25）</w:t>
      </w:r>
      <w:r>
        <w:rPr>
          <w:rFonts w:hint="eastAsia" w:ascii="仿宋_GB2312" w:hAnsi="仿宋_GB2312" w:eastAsia="仿宋_GB2312" w:cs="仿宋_GB2312"/>
          <w:b/>
          <w:bCs/>
          <w:sz w:val="32"/>
          <w:szCs w:val="32"/>
          <w:shd w:val="clear" w:color="auto" w:fill="FFFFFF"/>
          <w:lang w:val="en-US" w:eastAsia="zh-CN"/>
        </w:rPr>
        <w:t>严格</w:t>
      </w:r>
      <w:r>
        <w:rPr>
          <w:rFonts w:hint="eastAsia" w:ascii="仿宋_GB2312" w:hAnsi="仿宋_GB2312" w:eastAsia="仿宋_GB2312" w:cs="仿宋_GB2312"/>
          <w:b/>
          <w:bCs/>
          <w:sz w:val="32"/>
          <w:szCs w:val="32"/>
          <w:shd w:val="clear" w:color="auto" w:fill="FFFFFF"/>
        </w:rPr>
        <w:t>审批公务接待。</w:t>
      </w:r>
      <w:r>
        <w:rPr>
          <w:rFonts w:hint="eastAsia" w:ascii="仿宋_GB2312" w:hAnsi="仿宋_GB2312" w:eastAsia="仿宋_GB2312" w:cs="仿宋_GB2312"/>
          <w:bCs/>
          <w:sz w:val="32"/>
          <w:szCs w:val="32"/>
          <w:shd w:val="clear" w:color="auto" w:fill="FFFFFF"/>
        </w:rPr>
        <w:t>一是学习财务管理及相关制度，增强责任意识。</w:t>
      </w:r>
      <w:r>
        <w:rPr>
          <w:rFonts w:hint="eastAsia" w:ascii="仿宋_GB2312" w:hAnsi="仿宋_GB2312" w:eastAsia="仿宋_GB2312" w:cs="仿宋_GB2312"/>
          <w:kern w:val="0"/>
          <w:sz w:val="32"/>
          <w:szCs w:val="32"/>
        </w:rPr>
        <w:t>召开财务知识专题学习</w:t>
      </w:r>
      <w:r>
        <w:rPr>
          <w:rFonts w:hint="eastAsia" w:ascii="仿宋_GB2312" w:hAnsi="仿宋_GB2312" w:eastAsia="仿宋_GB2312" w:cs="仿宋_GB2312"/>
          <w:kern w:val="0"/>
          <w:sz w:val="32"/>
          <w:szCs w:val="32"/>
          <w:lang w:val="en-US" w:eastAsia="zh-CN"/>
        </w:rPr>
        <w:t>会议</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shd w:val="clear" w:color="auto" w:fill="FFFFFF"/>
        </w:rPr>
        <w:t>二是规范审批制度，严格执行上级规定的公务接待审批制度。通过学习，</w:t>
      </w:r>
      <w:r>
        <w:rPr>
          <w:rFonts w:hint="eastAsia" w:ascii="仿宋_GB2312" w:hAnsi="仿宋_GB2312" w:eastAsia="仿宋_GB2312" w:cs="仿宋_GB2312"/>
          <w:kern w:val="0"/>
          <w:sz w:val="32"/>
          <w:szCs w:val="32"/>
        </w:rPr>
        <w:t>严格落实上级规定的公务接待审批要求，</w:t>
      </w:r>
      <w:r>
        <w:rPr>
          <w:rFonts w:hint="eastAsia" w:ascii="仿宋_GB2312" w:hAnsi="仿宋_GB2312" w:eastAsia="仿宋_GB2312" w:cs="仿宋_GB2312"/>
          <w:bCs/>
          <w:sz w:val="32"/>
          <w:szCs w:val="32"/>
          <w:shd w:val="clear" w:color="auto" w:fill="FFFFFF"/>
        </w:rPr>
        <w:t>熟悉流程，规范上报</w:t>
      </w:r>
      <w:r>
        <w:rPr>
          <w:rFonts w:hint="eastAsia" w:ascii="仿宋_GB2312" w:hAnsi="仿宋_GB2312" w:eastAsia="仿宋_GB2312" w:cs="仿宋_GB2312"/>
          <w:kern w:val="0"/>
          <w:sz w:val="32"/>
          <w:szCs w:val="32"/>
        </w:rPr>
        <w:t>。</w:t>
      </w:r>
    </w:p>
    <w:p w14:paraId="64D6282C">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（26）</w:t>
      </w:r>
      <w:r>
        <w:rPr>
          <w:rFonts w:hint="eastAsia" w:ascii="仿宋_GB2312" w:hAnsi="仿宋_GB2312" w:eastAsia="仿宋_GB2312" w:cs="仿宋_GB2312"/>
          <w:b/>
          <w:bCs/>
          <w:sz w:val="32"/>
          <w:szCs w:val="32"/>
          <w:shd w:val="clear" w:color="auto" w:fill="FFFFFF"/>
          <w:lang w:val="en-US" w:eastAsia="zh-CN"/>
        </w:rPr>
        <w:t>严格执行</w:t>
      </w:r>
      <w:r>
        <w:rPr>
          <w:rFonts w:hint="eastAsia" w:ascii="仿宋_GB2312" w:hAnsi="仿宋_GB2312" w:eastAsia="仿宋_GB2312" w:cs="仿宋_GB2312"/>
          <w:b/>
          <w:bCs w:val="0"/>
          <w:sz w:val="32"/>
          <w:szCs w:val="32"/>
          <w:shd w:val="clear" w:color="auto" w:fill="FFFFFF"/>
        </w:rPr>
        <w:t>差旅费报销</w:t>
      </w:r>
      <w:r>
        <w:rPr>
          <w:rFonts w:hint="eastAsia" w:ascii="仿宋_GB2312" w:hAnsi="仿宋_GB2312" w:eastAsia="仿宋_GB2312" w:cs="仿宋_GB2312"/>
          <w:b/>
          <w:bCs w:val="0"/>
          <w:sz w:val="32"/>
          <w:szCs w:val="32"/>
          <w:shd w:val="clear" w:color="auto" w:fill="FFFFFF"/>
          <w:lang w:val="en-US" w:eastAsia="zh-CN"/>
        </w:rPr>
        <w:t>规定。</w:t>
      </w:r>
      <w:r>
        <w:rPr>
          <w:rFonts w:hint="eastAsia" w:ascii="仿宋_GB2312" w:hAnsi="仿宋_GB2312" w:eastAsia="仿宋_GB2312" w:cs="仿宋_GB2312"/>
          <w:bCs/>
          <w:sz w:val="32"/>
          <w:szCs w:val="32"/>
          <w:shd w:val="clear" w:color="auto" w:fill="FFFFFF"/>
        </w:rPr>
        <w:t>一是加强对财务人员的培训，强化票据审核。通过学习《</w:t>
      </w:r>
      <w:r>
        <w:rPr>
          <w:rFonts w:hint="eastAsia" w:ascii="仿宋_GB2312" w:hAnsi="仿宋_GB2312" w:eastAsia="仿宋_GB2312" w:cs="仿宋_GB2312"/>
          <w:bCs/>
          <w:sz w:val="32"/>
          <w:szCs w:val="32"/>
          <w:shd w:val="clear" w:color="auto" w:fill="FFFFFF"/>
          <w:lang w:eastAsia="zh-CN"/>
        </w:rPr>
        <w:t>凤台县第四中学</w:t>
      </w:r>
      <w:r>
        <w:rPr>
          <w:rFonts w:hint="eastAsia" w:ascii="仿宋_GB2312" w:hAnsi="仿宋_GB2312" w:eastAsia="仿宋_GB2312" w:cs="仿宋_GB2312"/>
          <w:bCs/>
          <w:sz w:val="32"/>
          <w:szCs w:val="32"/>
          <w:shd w:val="clear" w:color="auto" w:fill="FFFFFF"/>
        </w:rPr>
        <w:t>义务教育经费管理办法》等规定，提升业务水平。二是建章立制，规范报销审批流程。制定《</w:t>
      </w:r>
      <w:r>
        <w:rPr>
          <w:rFonts w:hint="eastAsia" w:ascii="仿宋_GB2312" w:hAnsi="仿宋_GB2312" w:eastAsia="仿宋_GB2312" w:cs="仿宋_GB2312"/>
          <w:bCs/>
          <w:sz w:val="32"/>
          <w:szCs w:val="32"/>
          <w:shd w:val="clear" w:color="auto" w:fill="FFFFFF"/>
          <w:lang w:eastAsia="zh-CN"/>
        </w:rPr>
        <w:t>凤台县第四中学</w:t>
      </w:r>
      <w:r>
        <w:rPr>
          <w:rFonts w:hint="eastAsia" w:ascii="仿宋_GB2312" w:hAnsi="仿宋_GB2312" w:eastAsia="仿宋_GB2312" w:cs="仿宋_GB2312"/>
          <w:bCs/>
          <w:sz w:val="32"/>
          <w:szCs w:val="32"/>
          <w:shd w:val="clear" w:color="auto" w:fill="FFFFFF"/>
        </w:rPr>
        <w:t>财务报销流程及附件要求》和《</w:t>
      </w:r>
      <w:r>
        <w:rPr>
          <w:rFonts w:hint="eastAsia" w:ascii="仿宋_GB2312" w:hAnsi="仿宋_GB2312" w:eastAsia="仿宋_GB2312" w:cs="仿宋_GB2312"/>
          <w:bCs/>
          <w:sz w:val="32"/>
          <w:szCs w:val="32"/>
          <w:shd w:val="clear" w:color="auto" w:fill="FFFFFF"/>
          <w:lang w:val="en-US" w:eastAsia="zh-CN"/>
        </w:rPr>
        <w:t>凤台县第四中学</w:t>
      </w:r>
      <w:r>
        <w:rPr>
          <w:rFonts w:hint="eastAsia" w:ascii="仿宋_GB2312" w:hAnsi="仿宋_GB2312" w:eastAsia="仿宋_GB2312" w:cs="仿宋_GB2312"/>
          <w:bCs/>
          <w:sz w:val="32"/>
          <w:szCs w:val="32"/>
          <w:shd w:val="clear" w:color="auto" w:fill="FFFFFF"/>
        </w:rPr>
        <w:t>支出业务管理制度》。三是学习相关制度和报销流程</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bCs/>
          <w:sz w:val="32"/>
          <w:szCs w:val="32"/>
          <w:shd w:val="clear" w:color="auto" w:fill="FFFFFF"/>
        </w:rPr>
        <w:t>确保不再出现不规范行为，</w:t>
      </w:r>
      <w:r>
        <w:rPr>
          <w:rFonts w:hint="eastAsia" w:ascii="仿宋_GB2312" w:hAnsi="仿宋_GB2312" w:eastAsia="仿宋_GB2312" w:cs="仿宋_GB2312"/>
          <w:kern w:val="0"/>
          <w:sz w:val="32"/>
          <w:szCs w:val="32"/>
        </w:rPr>
        <w:t>推进财务管理规范化与标准化。</w:t>
      </w:r>
    </w:p>
    <w:p w14:paraId="495AF2A3">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（27）</w:t>
      </w:r>
      <w:r>
        <w:rPr>
          <w:rFonts w:hint="eastAsia" w:ascii="仿宋_GB2312" w:hAnsi="仿宋_GB2312" w:eastAsia="仿宋_GB2312" w:cs="仿宋_GB2312"/>
          <w:b/>
          <w:bCs/>
          <w:sz w:val="32"/>
          <w:szCs w:val="32"/>
          <w:shd w:val="clear" w:color="auto" w:fill="FFFFFF"/>
          <w:lang w:val="en-US" w:eastAsia="zh-CN"/>
        </w:rPr>
        <w:t>按</w:t>
      </w:r>
      <w:r>
        <w:rPr>
          <w:rFonts w:hint="eastAsia" w:ascii="仿宋_GB2312" w:hAnsi="仿宋_GB2312" w:eastAsia="仿宋_GB2312" w:cs="仿宋_GB2312"/>
          <w:b/>
          <w:bCs/>
          <w:sz w:val="32"/>
          <w:szCs w:val="32"/>
          <w:shd w:val="clear" w:color="auto" w:fill="FFFFFF"/>
        </w:rPr>
        <w:t>预算</w:t>
      </w:r>
      <w:r>
        <w:rPr>
          <w:rFonts w:hint="eastAsia" w:ascii="仿宋_GB2312" w:hAnsi="仿宋_GB2312" w:eastAsia="仿宋_GB2312" w:cs="仿宋_GB2312"/>
          <w:b/>
          <w:bCs/>
          <w:sz w:val="32"/>
          <w:szCs w:val="32"/>
          <w:shd w:val="clear" w:color="auto" w:fill="FFFFFF"/>
          <w:lang w:val="en-US" w:eastAsia="zh-CN"/>
        </w:rPr>
        <w:t>编制</w:t>
      </w:r>
      <w:r>
        <w:rPr>
          <w:rFonts w:hint="eastAsia" w:ascii="仿宋_GB2312" w:hAnsi="仿宋_GB2312" w:eastAsia="仿宋_GB2312" w:cs="仿宋_GB2312"/>
          <w:b/>
          <w:bCs/>
          <w:sz w:val="32"/>
          <w:szCs w:val="32"/>
          <w:shd w:val="clear" w:color="auto" w:fill="FFFFFF"/>
        </w:rPr>
        <w:t>采购</w:t>
      </w:r>
      <w:r>
        <w:rPr>
          <w:rFonts w:hint="eastAsia" w:ascii="仿宋_GB2312" w:hAnsi="仿宋_GB2312" w:eastAsia="仿宋_GB2312" w:cs="仿宋_GB2312"/>
          <w:b/>
          <w:bCs/>
          <w:sz w:val="32"/>
          <w:szCs w:val="32"/>
          <w:shd w:val="clear" w:color="auto" w:fill="FFFFFF"/>
          <w:lang w:val="en-US" w:eastAsia="zh-CN"/>
        </w:rPr>
        <w:t>物品。</w:t>
      </w:r>
      <w:r>
        <w:rPr>
          <w:rFonts w:hint="eastAsia" w:ascii="仿宋_GB2312" w:hAnsi="仿宋_GB2312" w:eastAsia="仿宋_GB2312" w:cs="仿宋_GB2312"/>
          <w:bCs/>
          <w:sz w:val="32"/>
          <w:szCs w:val="32"/>
          <w:shd w:val="clear" w:color="auto" w:fill="FFFFFF"/>
        </w:rPr>
        <w:t>一是</w:t>
      </w:r>
      <w:r>
        <w:rPr>
          <w:rFonts w:hint="eastAsia" w:ascii="仿宋_GB2312" w:hAnsi="仿宋_GB2312" w:eastAsia="仿宋_GB2312" w:cs="仿宋_GB2312"/>
          <w:bCs/>
          <w:sz w:val="32"/>
          <w:szCs w:val="32"/>
          <w:shd w:val="clear" w:color="auto" w:fill="FFFFFF"/>
          <w:lang w:val="en-US" w:eastAsia="zh-CN"/>
        </w:rPr>
        <w:t>完善</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shd w:val="clear" w:color="auto" w:fill="FFFFFF"/>
          <w:lang w:eastAsia="zh-CN"/>
        </w:rPr>
        <w:t>凤台县第四中学</w:t>
      </w:r>
      <w:r>
        <w:rPr>
          <w:rFonts w:hint="eastAsia" w:ascii="仿宋_GB2312" w:hAnsi="仿宋_GB2312" w:eastAsia="仿宋_GB2312" w:cs="仿宋_GB2312"/>
          <w:bCs/>
          <w:sz w:val="32"/>
          <w:szCs w:val="32"/>
          <w:shd w:val="clear" w:color="auto" w:fill="FFFFFF"/>
        </w:rPr>
        <w:t>采购管理制度》，加强</w:t>
      </w:r>
      <w:r>
        <w:rPr>
          <w:rFonts w:hint="eastAsia" w:ascii="仿宋_GB2312" w:hAnsi="仿宋_GB2312" w:eastAsia="仿宋_GB2312" w:cs="仿宋_GB2312"/>
          <w:bCs/>
          <w:sz w:val="32"/>
          <w:szCs w:val="32"/>
          <w:shd w:val="clear" w:color="auto" w:fill="FFFFFF"/>
          <w:lang w:val="en-US" w:eastAsia="zh-CN"/>
        </w:rPr>
        <w:t>制度</w:t>
      </w:r>
      <w:r>
        <w:rPr>
          <w:rFonts w:hint="eastAsia" w:ascii="仿宋_GB2312" w:hAnsi="仿宋_GB2312" w:eastAsia="仿宋_GB2312" w:cs="仿宋_GB2312"/>
          <w:bCs/>
          <w:sz w:val="32"/>
          <w:szCs w:val="32"/>
          <w:shd w:val="clear" w:color="auto" w:fill="FFFFFF"/>
        </w:rPr>
        <w:t>学习，强化责任意识。确保</w:t>
      </w:r>
      <w:r>
        <w:rPr>
          <w:rFonts w:hint="eastAsia" w:ascii="仿宋_GB2312" w:hAnsi="仿宋_GB2312" w:eastAsia="仿宋_GB2312" w:cs="仿宋_GB2312"/>
          <w:kern w:val="0"/>
          <w:sz w:val="32"/>
          <w:szCs w:val="32"/>
        </w:rPr>
        <w:t>严格按照预算流程进行采购。</w:t>
      </w:r>
      <w:r>
        <w:rPr>
          <w:rFonts w:hint="eastAsia" w:ascii="仿宋_GB2312" w:hAnsi="仿宋_GB2312" w:eastAsia="仿宋_GB2312" w:cs="仿宋_GB2312"/>
          <w:bCs/>
          <w:sz w:val="32"/>
          <w:szCs w:val="32"/>
          <w:shd w:val="clear" w:color="auto" w:fill="FFFFFF"/>
        </w:rPr>
        <w:t>二是严格落实预算采购流程，按要求及时向教育局和财政局等有关部门上报采购预算。促进</w:t>
      </w:r>
      <w:r>
        <w:rPr>
          <w:rFonts w:hint="eastAsia" w:ascii="仿宋_GB2312" w:hAnsi="仿宋_GB2312" w:eastAsia="仿宋_GB2312" w:cs="仿宋_GB2312"/>
          <w:kern w:val="0"/>
          <w:sz w:val="32"/>
          <w:szCs w:val="32"/>
        </w:rPr>
        <w:t>财务资源优化与资金效益提升，促使管理更加规范化与透明化。</w:t>
      </w:r>
    </w:p>
    <w:p w14:paraId="16516FE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宋体"/>
          <w:b/>
          <w:bCs/>
          <w:sz w:val="32"/>
          <w:szCs w:val="32"/>
          <w:shd w:val="clear" w:color="auto" w:fill="FFFFFF"/>
          <w:lang w:eastAsia="zh-CN"/>
        </w:rPr>
      </w:pPr>
      <w:r>
        <w:rPr>
          <w:rFonts w:hint="eastAsia" w:ascii="仿宋" w:hAnsi="仿宋" w:eastAsia="仿宋" w:cs="宋体"/>
          <w:b/>
          <w:bCs/>
          <w:sz w:val="32"/>
          <w:szCs w:val="32"/>
          <w:shd w:val="clear" w:color="auto" w:fill="FFFFFF"/>
        </w:rPr>
        <w:t>9.</w:t>
      </w:r>
      <w:r>
        <w:rPr>
          <w:rFonts w:hint="eastAsia" w:ascii="仿宋_GB2312" w:hAnsi="仿宋_GB2312" w:eastAsia="仿宋_GB2312" w:cs="仿宋_GB2312"/>
          <w:b/>
          <w:bCs/>
          <w:sz w:val="32"/>
          <w:szCs w:val="32"/>
          <w:shd w:val="clear" w:color="auto" w:fill="FFFFFF"/>
          <w:lang w:val="en-US" w:eastAsia="zh-CN"/>
        </w:rPr>
        <w:t>严格履行</w:t>
      </w:r>
      <w:r>
        <w:rPr>
          <w:rFonts w:hint="eastAsia" w:ascii="仿宋_GB2312" w:hAnsi="仿宋_GB2312" w:eastAsia="仿宋_GB2312" w:cs="仿宋_GB2312"/>
          <w:b/>
          <w:bCs/>
          <w:sz w:val="32"/>
          <w:szCs w:val="32"/>
          <w:shd w:val="clear" w:color="auto" w:fill="FFFFFF"/>
        </w:rPr>
        <w:t>固定资产管理</w:t>
      </w:r>
      <w:r>
        <w:rPr>
          <w:rFonts w:hint="eastAsia" w:ascii="仿宋_GB2312" w:hAnsi="仿宋_GB2312" w:eastAsia="仿宋_GB2312" w:cs="仿宋_GB2312"/>
          <w:b/>
          <w:bCs/>
          <w:sz w:val="32"/>
          <w:szCs w:val="32"/>
          <w:shd w:val="clear" w:color="auto" w:fill="FFFFFF"/>
          <w:lang w:val="en-US" w:eastAsia="zh-CN"/>
        </w:rPr>
        <w:t>制度</w:t>
      </w:r>
      <w:r>
        <w:rPr>
          <w:rFonts w:hint="eastAsia" w:ascii="仿宋_GB2312" w:hAnsi="仿宋_GB2312" w:eastAsia="仿宋_GB2312" w:cs="仿宋_GB2312"/>
          <w:b/>
          <w:bCs/>
          <w:sz w:val="32"/>
          <w:szCs w:val="32"/>
          <w:shd w:val="clear" w:color="auto" w:fill="FFFFFF"/>
          <w:lang w:eastAsia="zh-CN"/>
        </w:rPr>
        <w:t>。</w:t>
      </w:r>
    </w:p>
    <w:p w14:paraId="0F4467B9">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（28）</w:t>
      </w:r>
      <w:r>
        <w:rPr>
          <w:rFonts w:hint="eastAsia" w:ascii="仿宋_GB2312" w:hAnsi="仿宋_GB2312" w:eastAsia="仿宋_GB2312" w:cs="仿宋_GB2312"/>
          <w:b/>
          <w:bCs/>
          <w:sz w:val="32"/>
          <w:szCs w:val="32"/>
          <w:shd w:val="clear" w:color="auto" w:fill="FFFFFF"/>
          <w:lang w:val="en-US" w:eastAsia="zh-CN"/>
        </w:rPr>
        <w:t>规范</w:t>
      </w:r>
      <w:r>
        <w:rPr>
          <w:rFonts w:hint="eastAsia" w:ascii="仿宋_GB2312" w:hAnsi="仿宋_GB2312" w:eastAsia="仿宋_GB2312" w:cs="仿宋_GB2312"/>
          <w:b/>
          <w:bCs/>
          <w:sz w:val="32"/>
          <w:szCs w:val="32"/>
          <w:shd w:val="clear" w:color="auto" w:fill="FFFFFF"/>
        </w:rPr>
        <w:t>固定资产管理</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一是建立健全《</w:t>
      </w:r>
      <w:r>
        <w:rPr>
          <w:rFonts w:hint="eastAsia" w:ascii="仿宋_GB2312" w:hAnsi="仿宋_GB2312" w:eastAsia="仿宋_GB2312" w:cs="仿宋_GB2312"/>
          <w:bCs/>
          <w:sz w:val="32"/>
          <w:szCs w:val="32"/>
          <w:shd w:val="clear" w:color="auto" w:fill="FFFFFF"/>
          <w:lang w:eastAsia="zh-CN"/>
        </w:rPr>
        <w:t>凤台县第四中学</w:t>
      </w:r>
      <w:r>
        <w:rPr>
          <w:rFonts w:hint="eastAsia" w:ascii="仿宋_GB2312" w:hAnsi="仿宋_GB2312" w:eastAsia="仿宋_GB2312" w:cs="仿宋_GB2312"/>
          <w:bCs/>
          <w:sz w:val="32"/>
          <w:szCs w:val="32"/>
          <w:shd w:val="clear" w:color="auto" w:fill="FFFFFF"/>
        </w:rPr>
        <w:t>固定资产管理制度》。</w:t>
      </w:r>
      <w:r>
        <w:rPr>
          <w:rFonts w:hint="eastAsia" w:ascii="仿宋_GB2312" w:hAnsi="仿宋_GB2312" w:eastAsia="仿宋_GB2312" w:cs="仿宋_GB2312"/>
          <w:kern w:val="0"/>
          <w:sz w:val="32"/>
          <w:szCs w:val="32"/>
        </w:rPr>
        <w:t>讨论并制定《</w:t>
      </w:r>
      <w:r>
        <w:rPr>
          <w:rFonts w:hint="eastAsia" w:ascii="仿宋_GB2312" w:hAnsi="仿宋_GB2312" w:eastAsia="仿宋_GB2312" w:cs="仿宋_GB2312"/>
          <w:kern w:val="0"/>
          <w:sz w:val="32"/>
          <w:szCs w:val="32"/>
          <w:lang w:eastAsia="zh-CN"/>
        </w:rPr>
        <w:t>凤台县第四中学</w:t>
      </w:r>
      <w:r>
        <w:rPr>
          <w:rFonts w:hint="eastAsia" w:ascii="仿宋_GB2312" w:hAnsi="仿宋_GB2312" w:eastAsia="仿宋_GB2312" w:cs="仿宋_GB2312"/>
          <w:kern w:val="0"/>
          <w:sz w:val="32"/>
          <w:szCs w:val="32"/>
        </w:rPr>
        <w:t>固定资产管理制度》。</w:t>
      </w:r>
      <w:r>
        <w:rPr>
          <w:rFonts w:hint="eastAsia" w:ascii="仿宋_GB2312" w:hAnsi="仿宋_GB2312" w:eastAsia="仿宋_GB2312" w:cs="仿宋_GB2312"/>
          <w:bCs/>
          <w:sz w:val="32"/>
          <w:szCs w:val="32"/>
          <w:shd w:val="clear" w:color="auto" w:fill="FFFFFF"/>
        </w:rPr>
        <w:t>二是加强管理人员固定资产业务能力的培训，组织学习《关于加强行政事业单位固定资产管理的通知》财资【2020】97号文件精神，增强管理人员的责任意识。</w:t>
      </w:r>
      <w:r>
        <w:rPr>
          <w:rFonts w:hint="eastAsia" w:ascii="仿宋_GB2312" w:hAnsi="仿宋_GB2312" w:eastAsia="仿宋_GB2312" w:cs="仿宋_GB2312"/>
          <w:kern w:val="0"/>
          <w:sz w:val="32"/>
          <w:szCs w:val="32"/>
        </w:rPr>
        <w:t>通过学习《</w:t>
      </w:r>
      <w:r>
        <w:rPr>
          <w:rFonts w:hint="eastAsia" w:ascii="仿宋_GB2312" w:hAnsi="仿宋_GB2312" w:eastAsia="仿宋_GB2312" w:cs="仿宋_GB2312"/>
          <w:kern w:val="0"/>
          <w:sz w:val="32"/>
          <w:szCs w:val="32"/>
          <w:lang w:eastAsia="zh-CN"/>
        </w:rPr>
        <w:t>凤台县第四中学</w:t>
      </w:r>
      <w:r>
        <w:rPr>
          <w:rFonts w:hint="eastAsia" w:ascii="仿宋_GB2312" w:hAnsi="仿宋_GB2312" w:eastAsia="仿宋_GB2312" w:cs="仿宋_GB2312"/>
          <w:kern w:val="0"/>
          <w:sz w:val="32"/>
          <w:szCs w:val="32"/>
        </w:rPr>
        <w:t>固定资产管理制度》，对管理人员进行培训，明确岗位职责。</w:t>
      </w:r>
      <w:r>
        <w:rPr>
          <w:rFonts w:hint="eastAsia" w:ascii="仿宋_GB2312" w:hAnsi="仿宋_GB2312" w:eastAsia="仿宋_GB2312" w:cs="仿宋_GB2312"/>
          <w:bCs/>
          <w:sz w:val="32"/>
          <w:szCs w:val="32"/>
          <w:shd w:val="clear" w:color="auto" w:fill="FFFFFF"/>
        </w:rPr>
        <w:t>三是加强财务和总务两部门之间的相互联系、相互配合，确保固定资产项目及时录入。</w:t>
      </w:r>
    </w:p>
    <w:p w14:paraId="444F0171">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宋体"/>
          <w:b/>
          <w:bCs/>
          <w:sz w:val="32"/>
          <w:szCs w:val="32"/>
          <w:shd w:val="clear" w:color="auto" w:fill="FFFFFF"/>
          <w:lang w:eastAsia="zh-CN"/>
        </w:rPr>
      </w:pPr>
      <w:r>
        <w:rPr>
          <w:rFonts w:hint="eastAsia" w:ascii="仿宋" w:hAnsi="仿宋" w:eastAsia="仿宋" w:cs="宋体"/>
          <w:b/>
          <w:bCs/>
          <w:sz w:val="32"/>
          <w:szCs w:val="32"/>
          <w:shd w:val="clear" w:color="auto" w:fill="FFFFFF"/>
        </w:rPr>
        <w:t>10.</w:t>
      </w:r>
      <w:r>
        <w:rPr>
          <w:rFonts w:hint="eastAsia" w:ascii="仿宋_GB2312" w:hAnsi="仿宋_GB2312" w:eastAsia="仿宋_GB2312" w:cs="仿宋_GB2312"/>
          <w:b/>
          <w:bCs/>
          <w:sz w:val="32"/>
          <w:szCs w:val="32"/>
          <w:shd w:val="clear" w:color="auto" w:fill="FFFFFF"/>
          <w:lang w:val="en-US" w:eastAsia="zh-CN"/>
        </w:rPr>
        <w:t>严把</w:t>
      </w:r>
      <w:r>
        <w:rPr>
          <w:rFonts w:hint="eastAsia" w:ascii="仿宋_GB2312" w:hAnsi="仿宋_GB2312" w:eastAsia="仿宋_GB2312" w:cs="仿宋_GB2312"/>
          <w:b/>
          <w:bCs/>
          <w:sz w:val="32"/>
          <w:szCs w:val="32"/>
          <w:shd w:val="clear" w:color="auto" w:fill="FFFFFF"/>
        </w:rPr>
        <w:t>工程项目管理</w:t>
      </w:r>
      <w:r>
        <w:rPr>
          <w:rFonts w:hint="eastAsia" w:ascii="仿宋_GB2312" w:hAnsi="仿宋_GB2312" w:eastAsia="仿宋_GB2312" w:cs="仿宋_GB2312"/>
          <w:b/>
          <w:bCs/>
          <w:sz w:val="32"/>
          <w:szCs w:val="32"/>
          <w:shd w:val="clear" w:color="auto" w:fill="FFFFFF"/>
          <w:lang w:eastAsia="zh-CN"/>
        </w:rPr>
        <w:t>。</w:t>
      </w:r>
    </w:p>
    <w:p w14:paraId="36B0C31F">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（29）</w:t>
      </w:r>
      <w:r>
        <w:rPr>
          <w:rFonts w:hint="eastAsia" w:ascii="仿宋_GB2312" w:hAnsi="仿宋_GB2312" w:eastAsia="仿宋_GB2312" w:cs="仿宋_GB2312"/>
          <w:b/>
          <w:bCs/>
          <w:sz w:val="32"/>
          <w:szCs w:val="32"/>
          <w:shd w:val="clear" w:color="auto" w:fill="FFFFFF"/>
        </w:rPr>
        <w:t>按照标准预留质量保证金</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一是组织后勤工作人员学习财务管理的相关法律法规。</w:t>
      </w:r>
      <w:r>
        <w:rPr>
          <w:rFonts w:hint="eastAsia" w:ascii="仿宋_GB2312" w:hAnsi="仿宋_GB2312" w:eastAsia="仿宋_GB2312" w:cs="仿宋_GB2312"/>
          <w:kern w:val="0"/>
          <w:sz w:val="32"/>
          <w:szCs w:val="32"/>
        </w:rPr>
        <w:t>组织后勤人员学习了《中华人民共和国招标投标法实施条例》、《建设工程质量保证金管理办法》等相关法律法规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提升了业务能力</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sz w:val="32"/>
          <w:szCs w:val="32"/>
          <w:shd w:val="clear" w:color="auto" w:fill="FFFFFF"/>
        </w:rPr>
        <w:t>二是工程项目严格按照标准预留质量保证金。</w:t>
      </w:r>
    </w:p>
    <w:p w14:paraId="5517C30C">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（30）</w:t>
      </w:r>
      <w:r>
        <w:rPr>
          <w:rFonts w:hint="eastAsia" w:ascii="仿宋_GB2312" w:hAnsi="仿宋_GB2312" w:eastAsia="仿宋_GB2312" w:cs="仿宋_GB2312"/>
          <w:b/>
          <w:bCs/>
          <w:sz w:val="32"/>
          <w:szCs w:val="32"/>
          <w:shd w:val="clear" w:color="auto" w:fill="FFFFFF"/>
          <w:lang w:val="en-US" w:eastAsia="zh-CN"/>
        </w:rPr>
        <w:t>规范</w:t>
      </w:r>
      <w:r>
        <w:rPr>
          <w:rFonts w:hint="eastAsia" w:ascii="仿宋_GB2312" w:hAnsi="仿宋_GB2312" w:eastAsia="仿宋_GB2312" w:cs="仿宋_GB2312"/>
          <w:b/>
          <w:bCs/>
          <w:sz w:val="32"/>
          <w:szCs w:val="32"/>
          <w:shd w:val="clear" w:color="auto" w:fill="FFFFFF"/>
        </w:rPr>
        <w:t>合同签订</w:t>
      </w:r>
      <w:r>
        <w:rPr>
          <w:rFonts w:hint="eastAsia" w:ascii="仿宋_GB2312" w:hAnsi="仿宋_GB2312" w:eastAsia="仿宋_GB2312" w:cs="仿宋_GB2312"/>
          <w:b/>
          <w:bCs/>
          <w:sz w:val="32"/>
          <w:szCs w:val="32"/>
          <w:shd w:val="clear" w:color="auto" w:fill="FFFFFF"/>
          <w:lang w:val="en-US" w:eastAsia="zh-CN"/>
        </w:rPr>
        <w:t>。</w:t>
      </w:r>
      <w:r>
        <w:rPr>
          <w:rFonts w:hint="eastAsia" w:ascii="仿宋_GB2312" w:hAnsi="仿宋_GB2312" w:eastAsia="仿宋_GB2312" w:cs="仿宋_GB2312"/>
          <w:bCs/>
          <w:sz w:val="32"/>
          <w:szCs w:val="32"/>
          <w:shd w:val="clear" w:color="auto" w:fill="FFFFFF"/>
        </w:rPr>
        <w:t>一是组织后勤人员学习《中华人民共和国民法典》相关条款。</w:t>
      </w:r>
      <w:r>
        <w:rPr>
          <w:rFonts w:hint="eastAsia" w:ascii="仿宋_GB2312" w:hAnsi="仿宋_GB2312" w:eastAsia="仿宋_GB2312" w:cs="仿宋_GB2312"/>
          <w:bCs/>
          <w:sz w:val="32"/>
          <w:szCs w:val="32"/>
          <w:shd w:val="clear" w:color="auto" w:fill="FFFFFF"/>
          <w:lang w:val="en-US" w:eastAsia="zh-CN"/>
        </w:rPr>
        <w:t>通过学习，</w:t>
      </w:r>
      <w:r>
        <w:rPr>
          <w:rFonts w:hint="eastAsia" w:ascii="仿宋_GB2312" w:hAnsi="仿宋_GB2312" w:eastAsia="仿宋_GB2312" w:cs="仿宋_GB2312"/>
          <w:kern w:val="0"/>
          <w:sz w:val="32"/>
          <w:szCs w:val="32"/>
        </w:rPr>
        <w:t>提升了法律素养，规范了工作行为与操作流程。</w:t>
      </w:r>
      <w:r>
        <w:rPr>
          <w:rFonts w:hint="eastAsia" w:ascii="仿宋_GB2312" w:hAnsi="仿宋_GB2312" w:eastAsia="仿宋_GB2312" w:cs="仿宋_GB2312"/>
          <w:bCs/>
          <w:sz w:val="32"/>
          <w:szCs w:val="32"/>
          <w:shd w:val="clear" w:color="auto" w:fill="FFFFFF"/>
        </w:rPr>
        <w:t>二是制定工程施工合同审核制度</w:t>
      </w:r>
      <w:r>
        <w:rPr>
          <w:rFonts w:hint="eastAsia" w:ascii="仿宋_GB2312" w:hAnsi="仿宋_GB2312" w:eastAsia="仿宋_GB2312" w:cs="仿宋_GB2312"/>
          <w:bCs/>
          <w:sz w:val="32"/>
          <w:szCs w:val="32"/>
          <w:shd w:val="clear" w:color="auto" w:fill="FFFFFF"/>
          <w:lang w:eastAsia="zh-CN"/>
        </w:rPr>
        <w:t>，</w:t>
      </w:r>
      <w:r>
        <w:rPr>
          <w:rFonts w:hint="eastAsia" w:ascii="仿宋_GB2312" w:hAnsi="仿宋_GB2312" w:eastAsia="仿宋_GB2312" w:cs="仿宋_GB2312"/>
          <w:kern w:val="0"/>
          <w:sz w:val="32"/>
          <w:szCs w:val="32"/>
        </w:rPr>
        <w:t>大幅度降低管控风险，有效</w:t>
      </w:r>
      <w:r>
        <w:rPr>
          <w:rFonts w:hint="eastAsia" w:ascii="仿宋_GB2312" w:hAnsi="仿宋_GB2312" w:eastAsia="仿宋_GB2312" w:cs="仿宋_GB2312"/>
          <w:kern w:val="0"/>
          <w:sz w:val="32"/>
          <w:szCs w:val="32"/>
          <w:lang w:val="en-US" w:eastAsia="zh-CN"/>
        </w:rPr>
        <w:t>做好工程施工管理</w:t>
      </w:r>
      <w:r>
        <w:rPr>
          <w:rFonts w:hint="eastAsia" w:ascii="仿宋_GB2312" w:hAnsi="仿宋_GB2312" w:eastAsia="仿宋_GB2312" w:cs="仿宋_GB2312"/>
          <w:kern w:val="0"/>
          <w:sz w:val="32"/>
          <w:szCs w:val="32"/>
        </w:rPr>
        <w:t>。</w:t>
      </w:r>
    </w:p>
    <w:p w14:paraId="2B5BDCFB">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shd w:val="clear" w:color="auto" w:fill="FFFFFF"/>
        </w:rPr>
      </w:pPr>
      <w:r>
        <w:rPr>
          <w:rFonts w:hint="eastAsia" w:ascii="仿宋" w:hAnsi="仿宋" w:eastAsia="仿宋" w:cs="宋体"/>
          <w:b/>
          <w:bCs/>
          <w:sz w:val="32"/>
          <w:szCs w:val="32"/>
          <w:shd w:val="clear" w:color="auto" w:fill="FFFFFF"/>
        </w:rPr>
        <w:t>（31）</w:t>
      </w:r>
      <w:r>
        <w:rPr>
          <w:rFonts w:hint="eastAsia" w:ascii="仿宋_GB2312" w:hAnsi="仿宋_GB2312" w:eastAsia="仿宋_GB2312" w:cs="仿宋_GB2312"/>
          <w:b/>
          <w:bCs/>
          <w:sz w:val="32"/>
          <w:szCs w:val="32"/>
          <w:shd w:val="clear" w:color="auto" w:fill="FFFFFF"/>
          <w:lang w:val="en-US" w:eastAsia="zh-CN"/>
        </w:rPr>
        <w:t>严格</w:t>
      </w:r>
      <w:r>
        <w:rPr>
          <w:rFonts w:hint="eastAsia" w:ascii="仿宋_GB2312" w:hAnsi="仿宋_GB2312" w:eastAsia="仿宋_GB2312" w:cs="仿宋_GB2312"/>
          <w:b/>
          <w:bCs/>
          <w:sz w:val="32"/>
          <w:szCs w:val="32"/>
          <w:shd w:val="clear" w:color="auto" w:fill="FFFFFF"/>
        </w:rPr>
        <w:t>履行合同</w:t>
      </w:r>
      <w:r>
        <w:rPr>
          <w:rFonts w:hint="eastAsia" w:ascii="仿宋_GB2312" w:hAnsi="仿宋_GB2312" w:eastAsia="仿宋_GB2312" w:cs="仿宋_GB2312"/>
          <w:b/>
          <w:bCs/>
          <w:sz w:val="32"/>
          <w:szCs w:val="32"/>
          <w:shd w:val="clear" w:color="auto" w:fill="FFFFFF"/>
          <w:lang w:val="en-US" w:eastAsia="zh-CN"/>
        </w:rPr>
        <w:t>约定内容。</w:t>
      </w:r>
      <w:r>
        <w:rPr>
          <w:rFonts w:hint="eastAsia" w:ascii="仿宋_GB2312" w:hAnsi="仿宋_GB2312" w:eastAsia="仿宋_GB2312" w:cs="仿宋_GB2312"/>
          <w:bCs/>
          <w:sz w:val="32"/>
          <w:szCs w:val="32"/>
          <w:shd w:val="clear" w:color="auto" w:fill="FFFFFF"/>
        </w:rPr>
        <w:t>一是组织后勤人员学习《中华人民共和国民法典》和《建设工程质量保证金管理办法》建质【2017】138号文件中相关条款。</w:t>
      </w:r>
      <w:r>
        <w:rPr>
          <w:rFonts w:hint="eastAsia" w:ascii="仿宋_GB2312" w:hAnsi="仿宋_GB2312" w:eastAsia="仿宋_GB2312" w:cs="仿宋_GB2312"/>
          <w:kern w:val="0"/>
          <w:sz w:val="32"/>
          <w:szCs w:val="32"/>
        </w:rPr>
        <w:t>后勤管理</w:t>
      </w:r>
      <w:r>
        <w:rPr>
          <w:rFonts w:hint="eastAsia" w:ascii="仿宋_GB2312" w:hAnsi="仿宋_GB2312" w:eastAsia="仿宋_GB2312" w:cs="仿宋_GB2312"/>
          <w:kern w:val="0"/>
          <w:sz w:val="32"/>
          <w:szCs w:val="32"/>
          <w:lang w:val="en-US" w:eastAsia="zh-CN"/>
        </w:rPr>
        <w:t>人员的业务能力</w:t>
      </w:r>
      <w:r>
        <w:rPr>
          <w:rFonts w:hint="eastAsia" w:ascii="仿宋_GB2312" w:hAnsi="仿宋_GB2312" w:eastAsia="仿宋_GB2312" w:cs="仿宋_GB2312"/>
          <w:kern w:val="0"/>
          <w:sz w:val="32"/>
          <w:szCs w:val="32"/>
        </w:rPr>
        <w:t>显著提升。</w:t>
      </w:r>
      <w:r>
        <w:rPr>
          <w:rFonts w:hint="eastAsia" w:ascii="仿宋_GB2312" w:hAnsi="仿宋_GB2312" w:eastAsia="仿宋_GB2312" w:cs="仿宋_GB2312"/>
          <w:bCs/>
          <w:sz w:val="32"/>
          <w:szCs w:val="32"/>
          <w:shd w:val="clear" w:color="auto" w:fill="FFFFFF"/>
        </w:rPr>
        <w:t>二是建立健全合同签订前的审核制度。</w:t>
      </w:r>
      <w:r>
        <w:rPr>
          <w:rFonts w:hint="eastAsia" w:ascii="仿宋_GB2312" w:hAnsi="仿宋_GB2312" w:eastAsia="仿宋_GB2312" w:cs="仿宋_GB2312"/>
          <w:kern w:val="0"/>
          <w:sz w:val="32"/>
          <w:szCs w:val="32"/>
        </w:rPr>
        <w:t>合同签订前的审核制度的建立，有效提升了管理效率。</w:t>
      </w:r>
    </w:p>
    <w:p w14:paraId="5EB6099C">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宋体"/>
          <w:b/>
          <w:bCs/>
          <w:sz w:val="32"/>
          <w:szCs w:val="32"/>
          <w:shd w:val="clear" w:color="auto" w:fill="FFFFFF"/>
          <w:lang w:eastAsia="zh-CN"/>
        </w:rPr>
      </w:pPr>
      <w:r>
        <w:rPr>
          <w:rFonts w:hint="eastAsia" w:ascii="仿宋" w:hAnsi="仿宋" w:eastAsia="仿宋" w:cs="宋体"/>
          <w:b/>
          <w:bCs/>
          <w:sz w:val="32"/>
          <w:szCs w:val="32"/>
          <w:shd w:val="clear" w:color="auto" w:fill="FFFFFF"/>
        </w:rPr>
        <w:t>11.</w:t>
      </w:r>
      <w:r>
        <w:rPr>
          <w:rFonts w:hint="eastAsia" w:ascii="仿宋_GB2312" w:hAnsi="仿宋_GB2312" w:eastAsia="仿宋_GB2312" w:cs="仿宋_GB2312"/>
          <w:b/>
          <w:bCs/>
          <w:sz w:val="32"/>
          <w:szCs w:val="32"/>
          <w:shd w:val="clear" w:color="auto" w:fill="FFFFFF"/>
          <w:lang w:val="en-US" w:eastAsia="zh-CN"/>
        </w:rPr>
        <w:t>不得随意</w:t>
      </w:r>
      <w:r>
        <w:rPr>
          <w:rFonts w:hint="eastAsia" w:ascii="仿宋_GB2312" w:hAnsi="仿宋_GB2312" w:eastAsia="仿宋_GB2312" w:cs="仿宋_GB2312"/>
          <w:b/>
          <w:bCs/>
          <w:sz w:val="32"/>
          <w:szCs w:val="32"/>
          <w:shd w:val="clear" w:color="auto" w:fill="FFFFFF"/>
        </w:rPr>
        <w:t>扩大资金使用范围</w:t>
      </w:r>
      <w:r>
        <w:rPr>
          <w:rFonts w:hint="eastAsia" w:ascii="仿宋_GB2312" w:hAnsi="仿宋_GB2312" w:eastAsia="仿宋_GB2312" w:cs="仿宋_GB2312"/>
          <w:b/>
          <w:bCs/>
          <w:sz w:val="32"/>
          <w:szCs w:val="32"/>
          <w:shd w:val="clear" w:color="auto" w:fill="FFFFFF"/>
          <w:lang w:eastAsia="zh-CN"/>
        </w:rPr>
        <w:t>。</w:t>
      </w:r>
    </w:p>
    <w:p w14:paraId="71847B24">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eastAsia" w:ascii="仿宋" w:hAnsi="仿宋" w:eastAsia="仿宋" w:cs="宋体"/>
          <w:b/>
          <w:bCs/>
          <w:sz w:val="32"/>
          <w:szCs w:val="32"/>
          <w:shd w:val="clear" w:color="auto" w:fill="FFFFFF"/>
        </w:rPr>
        <w:t>（32）</w:t>
      </w:r>
      <w:r>
        <w:rPr>
          <w:rFonts w:hint="eastAsia" w:ascii="仿宋_GB2312" w:hAnsi="仿宋_GB2312" w:eastAsia="仿宋_GB2312" w:cs="仿宋_GB2312"/>
          <w:b/>
          <w:bCs/>
          <w:sz w:val="32"/>
          <w:szCs w:val="32"/>
          <w:shd w:val="clear" w:color="auto" w:fill="FFFFFF"/>
          <w:lang w:val="en-US" w:eastAsia="zh-CN"/>
        </w:rPr>
        <w:t>做到专款专用。</w:t>
      </w:r>
      <w:r>
        <w:rPr>
          <w:rFonts w:hint="eastAsia" w:ascii="仿宋_GB2312" w:hAnsi="仿宋_GB2312" w:eastAsia="仿宋_GB2312" w:cs="仿宋_GB2312"/>
          <w:bCs/>
          <w:sz w:val="32"/>
          <w:szCs w:val="32"/>
          <w:shd w:val="clear" w:color="auto" w:fill="FFFFFF"/>
        </w:rPr>
        <w:t>一是制定《</w:t>
      </w:r>
      <w:r>
        <w:rPr>
          <w:rFonts w:hint="eastAsia" w:ascii="仿宋_GB2312" w:hAnsi="仿宋_GB2312" w:eastAsia="仿宋_GB2312" w:cs="仿宋_GB2312"/>
          <w:bCs/>
          <w:sz w:val="32"/>
          <w:szCs w:val="32"/>
          <w:shd w:val="clear" w:color="auto" w:fill="FFFFFF"/>
          <w:lang w:eastAsia="zh-CN"/>
        </w:rPr>
        <w:t>凤台县第四中学</w:t>
      </w:r>
      <w:r>
        <w:rPr>
          <w:rFonts w:hint="eastAsia" w:ascii="仿宋_GB2312" w:hAnsi="仿宋_GB2312" w:eastAsia="仿宋_GB2312" w:cs="仿宋_GB2312"/>
          <w:bCs/>
          <w:sz w:val="32"/>
          <w:szCs w:val="32"/>
          <w:shd w:val="clear" w:color="auto" w:fill="FFFFFF"/>
        </w:rPr>
        <w:t>义务教育经费管理办法》，明确资金使用范围及审批权限。</w:t>
      </w:r>
      <w:r>
        <w:rPr>
          <w:rFonts w:hint="eastAsia" w:ascii="仿宋_GB2312" w:hAnsi="仿宋_GB2312" w:eastAsia="仿宋_GB2312" w:cs="仿宋_GB2312"/>
          <w:kern w:val="0"/>
          <w:sz w:val="32"/>
          <w:szCs w:val="32"/>
        </w:rPr>
        <w:t>完善了《</w:t>
      </w:r>
      <w:r>
        <w:rPr>
          <w:rFonts w:hint="eastAsia" w:ascii="仿宋_GB2312" w:hAnsi="仿宋_GB2312" w:eastAsia="仿宋_GB2312" w:cs="仿宋_GB2312"/>
          <w:kern w:val="0"/>
          <w:sz w:val="32"/>
          <w:szCs w:val="32"/>
          <w:lang w:eastAsia="zh-CN"/>
        </w:rPr>
        <w:t>凤台县第四中学</w:t>
      </w:r>
      <w:r>
        <w:rPr>
          <w:rFonts w:hint="eastAsia" w:ascii="仿宋_GB2312" w:hAnsi="仿宋_GB2312" w:eastAsia="仿宋_GB2312" w:cs="仿宋_GB2312"/>
          <w:kern w:val="0"/>
          <w:sz w:val="32"/>
          <w:szCs w:val="32"/>
        </w:rPr>
        <w:t>义务教育经费管理办法》。</w:t>
      </w:r>
      <w:r>
        <w:rPr>
          <w:rFonts w:hint="eastAsia" w:ascii="仿宋_GB2312" w:hAnsi="仿宋_GB2312" w:eastAsia="仿宋_GB2312" w:cs="仿宋_GB2312"/>
          <w:bCs/>
          <w:sz w:val="32"/>
          <w:szCs w:val="32"/>
          <w:shd w:val="clear" w:color="auto" w:fill="FFFFFF"/>
        </w:rPr>
        <w:t>二是加强对财务人员的培训，增强财务使用的规范性。</w:t>
      </w:r>
      <w:r>
        <w:rPr>
          <w:rFonts w:hint="eastAsia" w:ascii="仿宋_GB2312" w:hAnsi="仿宋_GB2312" w:eastAsia="仿宋_GB2312" w:cs="仿宋_GB2312"/>
          <w:kern w:val="0"/>
          <w:sz w:val="32"/>
          <w:szCs w:val="32"/>
        </w:rPr>
        <w:t>通过培训学习，提升了财务人员的专业技能和知识水平。</w:t>
      </w:r>
      <w:r>
        <w:rPr>
          <w:rFonts w:hint="eastAsia" w:ascii="仿宋_GB2312" w:hAnsi="仿宋_GB2312" w:eastAsia="仿宋_GB2312" w:cs="仿宋_GB2312"/>
          <w:bCs/>
          <w:sz w:val="32"/>
          <w:szCs w:val="32"/>
          <w:shd w:val="clear" w:color="auto" w:fill="FFFFFF"/>
        </w:rPr>
        <w:t>三是深化警示教育，组织学校各部门开展财经纪律专题培训，重点岗位人员签订《廉洁承诺书》。</w:t>
      </w:r>
      <w:r>
        <w:rPr>
          <w:rFonts w:hint="eastAsia" w:ascii="仿宋_GB2312" w:hAnsi="仿宋_GB2312" w:eastAsia="仿宋_GB2312" w:cs="仿宋_GB2312"/>
          <w:kern w:val="0"/>
          <w:sz w:val="32"/>
          <w:szCs w:val="32"/>
        </w:rPr>
        <w:t>对财务人员的警示教育，显著提高了财务团队服务能力，从而更好地服务学校的教学和整体发展。</w:t>
      </w:r>
    </w:p>
    <w:p w14:paraId="3653933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（三）聚焦领导班子、干部人才队伍和基层党组织建设方面</w:t>
      </w:r>
    </w:p>
    <w:p w14:paraId="1AD9B0A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12.</w:t>
      </w:r>
      <w:r>
        <w:rPr>
          <w:rFonts w:hint="default" w:ascii="Times New Roman" w:hAnsi="Times New Roman" w:eastAsia="仿宋_GB2312" w:cs="Times New Roman"/>
          <w:b/>
          <w:bCs/>
          <w:sz w:val="32"/>
          <w:szCs w:val="32"/>
          <w:shd w:val="clear" w:color="auto" w:fill="FFFFFF"/>
          <w:lang w:val="en-US" w:eastAsia="zh-CN"/>
        </w:rPr>
        <w:t>加强</w:t>
      </w:r>
      <w:r>
        <w:rPr>
          <w:rFonts w:hint="default" w:ascii="Times New Roman" w:hAnsi="Times New Roman" w:eastAsia="仿宋_GB2312" w:cs="Times New Roman"/>
          <w:b/>
          <w:bCs/>
          <w:sz w:val="32"/>
          <w:szCs w:val="32"/>
          <w:shd w:val="clear" w:color="auto" w:fill="FFFFFF"/>
        </w:rPr>
        <w:t>领导班子建设</w:t>
      </w:r>
      <w:r>
        <w:rPr>
          <w:rFonts w:hint="default" w:ascii="Times New Roman" w:hAnsi="Times New Roman" w:eastAsia="仿宋_GB2312" w:cs="Times New Roman"/>
          <w:b/>
          <w:bCs/>
          <w:sz w:val="32"/>
          <w:szCs w:val="32"/>
          <w:shd w:val="clear" w:color="auto" w:fill="FFFFFF"/>
          <w:lang w:eastAsia="zh-CN"/>
        </w:rPr>
        <w:t>。</w:t>
      </w:r>
    </w:p>
    <w:p w14:paraId="0F186813">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（33）</w:t>
      </w:r>
      <w:r>
        <w:rPr>
          <w:rFonts w:hint="default" w:ascii="Times New Roman" w:hAnsi="Times New Roman" w:eastAsia="仿宋_GB2312" w:cs="Times New Roman"/>
          <w:b/>
          <w:bCs/>
          <w:sz w:val="32"/>
          <w:szCs w:val="32"/>
          <w:shd w:val="clear" w:color="auto" w:fill="FFFFFF"/>
          <w:lang w:val="en-US" w:eastAsia="zh-CN"/>
        </w:rPr>
        <w:t>严格执行</w:t>
      </w:r>
      <w:r>
        <w:rPr>
          <w:rFonts w:hint="default" w:ascii="Times New Roman" w:hAnsi="Times New Roman" w:eastAsia="仿宋_GB2312" w:cs="Times New Roman"/>
          <w:b/>
          <w:bCs/>
          <w:sz w:val="32"/>
          <w:szCs w:val="32"/>
          <w:shd w:val="clear" w:color="auto" w:fill="FFFFFF"/>
        </w:rPr>
        <w:t>“三重一大”制度</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一是深化理论学习，落实民主集中制。通过</w:t>
      </w:r>
      <w:r>
        <w:rPr>
          <w:rFonts w:hint="default" w:ascii="Times New Roman" w:hAnsi="Times New Roman" w:eastAsia="仿宋_GB2312" w:cs="Times New Roman"/>
          <w:bCs/>
          <w:sz w:val="32"/>
          <w:szCs w:val="32"/>
          <w:shd w:val="clear" w:color="auto" w:fill="FFFFFF"/>
          <w:lang w:val="en-US" w:eastAsia="zh-CN"/>
        </w:rPr>
        <w:t>深入</w:t>
      </w:r>
      <w:r>
        <w:rPr>
          <w:rFonts w:hint="default" w:ascii="Times New Roman" w:hAnsi="Times New Roman" w:eastAsia="仿宋_GB2312" w:cs="Times New Roman"/>
          <w:bCs/>
          <w:sz w:val="32"/>
          <w:szCs w:val="32"/>
          <w:shd w:val="clear" w:color="auto" w:fill="FFFFFF"/>
        </w:rPr>
        <w:t>学习</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lang w:val="en-US" w:eastAsia="zh-CN"/>
        </w:rPr>
        <w:t>关于建立中小学党组织领导的校长负责制的意见》等文件</w:t>
      </w:r>
      <w:r>
        <w:rPr>
          <w:rFonts w:hint="default" w:ascii="Times New Roman" w:hAnsi="Times New Roman" w:eastAsia="仿宋_GB2312" w:cs="Times New Roman"/>
          <w:bCs/>
          <w:sz w:val="32"/>
          <w:szCs w:val="32"/>
          <w:shd w:val="clear" w:color="auto" w:fill="FFFFFF"/>
        </w:rPr>
        <w:t>，</w:t>
      </w:r>
      <w:r>
        <w:rPr>
          <w:rFonts w:hint="default" w:ascii="Times New Roman" w:hAnsi="Times New Roman" w:eastAsia="仿宋_GB2312" w:cs="Times New Roman"/>
          <w:kern w:val="0"/>
          <w:sz w:val="32"/>
          <w:szCs w:val="32"/>
        </w:rPr>
        <w:t>提升了决策的科学性与民主性，增强了领导班子的凝聚力与战斗力。</w:t>
      </w:r>
      <w:r>
        <w:rPr>
          <w:rFonts w:hint="default" w:ascii="Times New Roman" w:hAnsi="Times New Roman" w:eastAsia="仿宋_GB2312" w:cs="Times New Roman"/>
          <w:bCs/>
          <w:sz w:val="32"/>
          <w:szCs w:val="32"/>
          <w:shd w:val="clear" w:color="auto" w:fill="FFFFFF"/>
        </w:rPr>
        <w:t>二是规范议事决策程序，</w:t>
      </w:r>
      <w:r>
        <w:rPr>
          <w:rFonts w:hint="default" w:ascii="Times New Roman" w:hAnsi="Times New Roman" w:eastAsia="仿宋_GB2312" w:cs="Times New Roman"/>
          <w:bCs/>
          <w:sz w:val="32"/>
          <w:szCs w:val="32"/>
          <w:shd w:val="clear" w:color="auto" w:fill="FFFFFF"/>
          <w:lang w:val="en-US" w:eastAsia="zh-CN"/>
        </w:rPr>
        <w:t>厘清党总支会议与校长办公会议职能。</w:t>
      </w:r>
      <w:r>
        <w:rPr>
          <w:rFonts w:hint="default" w:ascii="Times New Roman" w:hAnsi="Times New Roman" w:eastAsia="仿宋_GB2312" w:cs="Times New Roman"/>
          <w:kern w:val="0"/>
          <w:sz w:val="32"/>
          <w:szCs w:val="32"/>
        </w:rPr>
        <w:t>完善了《凤台县第四中学“三重一大”事项决策制度》，实现重大事项决策的科学化、民主化和规范化。</w:t>
      </w:r>
    </w:p>
    <w:p w14:paraId="2749B100">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（34）</w:t>
      </w:r>
      <w:r>
        <w:rPr>
          <w:rFonts w:hint="default" w:ascii="Times New Roman" w:hAnsi="Times New Roman" w:eastAsia="仿宋_GB2312" w:cs="Times New Roman"/>
          <w:b/>
          <w:bCs/>
          <w:sz w:val="32"/>
          <w:szCs w:val="32"/>
          <w:shd w:val="clear" w:color="auto" w:fill="FFFFFF"/>
          <w:lang w:val="en-US" w:eastAsia="zh-CN"/>
        </w:rPr>
        <w:t>落实</w:t>
      </w:r>
      <w:r>
        <w:rPr>
          <w:rFonts w:hint="default" w:ascii="Times New Roman" w:hAnsi="Times New Roman" w:eastAsia="仿宋_GB2312" w:cs="Times New Roman"/>
          <w:b/>
          <w:bCs/>
          <w:sz w:val="32"/>
          <w:szCs w:val="32"/>
          <w:shd w:val="clear" w:color="auto" w:fill="FFFFFF"/>
        </w:rPr>
        <w:t>双重组织生活</w:t>
      </w:r>
      <w:r>
        <w:rPr>
          <w:rFonts w:hint="default" w:ascii="Times New Roman" w:hAnsi="Times New Roman" w:eastAsia="仿宋_GB2312" w:cs="Times New Roman"/>
          <w:b/>
          <w:bCs/>
          <w:sz w:val="32"/>
          <w:szCs w:val="32"/>
          <w:shd w:val="clear" w:color="auto" w:fill="FFFFFF"/>
          <w:lang w:val="en-US" w:eastAsia="zh-CN"/>
        </w:rPr>
        <w:t>制度。</w:t>
      </w:r>
      <w:r>
        <w:rPr>
          <w:rFonts w:hint="default" w:ascii="Times New Roman" w:hAnsi="Times New Roman" w:eastAsia="仿宋_GB2312" w:cs="Times New Roman"/>
          <w:bCs/>
          <w:sz w:val="32"/>
          <w:szCs w:val="32"/>
          <w:shd w:val="clear" w:color="auto" w:fill="FFFFFF"/>
        </w:rPr>
        <w:t>一是组织专题学习会，重点学习《</w:t>
      </w:r>
      <w:r>
        <w:rPr>
          <w:rFonts w:hint="default" w:ascii="Times New Roman" w:hAnsi="Times New Roman" w:eastAsia="仿宋_GB2312" w:cs="Times New Roman"/>
          <w:bCs/>
          <w:sz w:val="32"/>
          <w:szCs w:val="32"/>
          <w:shd w:val="clear" w:color="auto" w:fill="FFFFFF"/>
          <w:lang w:val="en-US" w:eastAsia="zh-CN"/>
        </w:rPr>
        <w:t>中国共产党章程</w:t>
      </w:r>
      <w:r>
        <w:rPr>
          <w:rFonts w:hint="default" w:ascii="Times New Roman" w:hAnsi="Times New Roman" w:eastAsia="仿宋_GB2312" w:cs="Times New Roman"/>
          <w:bCs/>
          <w:sz w:val="32"/>
          <w:szCs w:val="32"/>
          <w:shd w:val="clear" w:color="auto" w:fill="FFFFFF"/>
        </w:rPr>
        <w:t>》《关于新形势下党内政治生活的若干准则》等文件，明确双重组织生活的意义和要求。</w:t>
      </w:r>
      <w:r>
        <w:rPr>
          <w:rFonts w:hint="default" w:ascii="Times New Roman" w:hAnsi="Times New Roman" w:eastAsia="仿宋_GB2312" w:cs="Times New Roman"/>
          <w:kern w:val="0"/>
          <w:sz w:val="32"/>
          <w:szCs w:val="32"/>
        </w:rPr>
        <w:t>党员的政治意识显著增强，思想根基更加牢固。</w:t>
      </w:r>
      <w:r>
        <w:rPr>
          <w:rFonts w:hint="default" w:ascii="Times New Roman" w:hAnsi="Times New Roman" w:eastAsia="仿宋_GB2312" w:cs="Times New Roman"/>
          <w:bCs/>
          <w:sz w:val="32"/>
          <w:szCs w:val="32"/>
          <w:shd w:val="clear" w:color="auto" w:fill="FFFFFF"/>
        </w:rPr>
        <w:t>二是制定《</w:t>
      </w:r>
      <w:r>
        <w:rPr>
          <w:rFonts w:hint="default" w:ascii="Times New Roman" w:hAnsi="Times New Roman" w:eastAsia="仿宋_GB2312" w:cs="Times New Roman"/>
          <w:bCs/>
          <w:sz w:val="32"/>
          <w:szCs w:val="32"/>
          <w:shd w:val="clear" w:color="auto" w:fill="FFFFFF"/>
          <w:lang w:val="en-US" w:eastAsia="zh-CN"/>
        </w:rPr>
        <w:t>凤台县第四中学</w:t>
      </w:r>
      <w:r>
        <w:rPr>
          <w:rFonts w:hint="default" w:ascii="Times New Roman" w:hAnsi="Times New Roman" w:eastAsia="仿宋_GB2312" w:cs="Times New Roman"/>
          <w:bCs/>
          <w:sz w:val="32"/>
          <w:szCs w:val="32"/>
          <w:shd w:val="clear" w:color="auto" w:fill="FFFFFF"/>
        </w:rPr>
        <w:t>双重组织生活实施细则》，明确领导干部参与支部生活的频次、形式等要求。</w:t>
      </w:r>
      <w:r>
        <w:rPr>
          <w:rFonts w:hint="default" w:ascii="Times New Roman" w:hAnsi="Times New Roman" w:eastAsia="仿宋_GB2312" w:cs="Times New Roman"/>
          <w:kern w:val="0"/>
          <w:sz w:val="32"/>
          <w:szCs w:val="32"/>
        </w:rPr>
        <w:t>完善了《</w:t>
      </w:r>
      <w:r>
        <w:rPr>
          <w:rFonts w:hint="default" w:ascii="Times New Roman" w:hAnsi="Times New Roman" w:eastAsia="仿宋_GB2312" w:cs="Times New Roman"/>
          <w:bCs/>
          <w:sz w:val="32"/>
          <w:szCs w:val="32"/>
          <w:shd w:val="clear" w:color="auto" w:fill="FFFFFF"/>
          <w:lang w:val="en-US" w:eastAsia="zh-CN"/>
        </w:rPr>
        <w:t>凤台县第四中学</w:t>
      </w:r>
      <w:r>
        <w:rPr>
          <w:rFonts w:hint="default" w:ascii="Times New Roman" w:hAnsi="Times New Roman" w:eastAsia="仿宋_GB2312" w:cs="Times New Roman"/>
          <w:kern w:val="0"/>
          <w:sz w:val="32"/>
          <w:szCs w:val="32"/>
        </w:rPr>
        <w:t>双重组织生活实施细则》，使组织生活回归本真，凸显了政治性与时代性原则。</w:t>
      </w:r>
    </w:p>
    <w:p w14:paraId="22D4D7D2">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13.</w:t>
      </w:r>
      <w:r>
        <w:rPr>
          <w:rFonts w:hint="default" w:ascii="Times New Roman" w:hAnsi="Times New Roman" w:eastAsia="仿宋_GB2312" w:cs="Times New Roman"/>
          <w:b/>
          <w:bCs/>
          <w:sz w:val="32"/>
          <w:szCs w:val="32"/>
          <w:shd w:val="clear" w:color="auto" w:fill="FFFFFF"/>
          <w:lang w:val="en-US" w:eastAsia="zh-CN"/>
        </w:rPr>
        <w:t>抓好基层</w:t>
      </w:r>
      <w:r>
        <w:rPr>
          <w:rFonts w:hint="default" w:ascii="Times New Roman" w:hAnsi="Times New Roman" w:eastAsia="仿宋_GB2312" w:cs="Times New Roman"/>
          <w:b/>
          <w:bCs/>
          <w:sz w:val="32"/>
          <w:szCs w:val="32"/>
          <w:shd w:val="clear" w:color="auto" w:fill="FFFFFF"/>
        </w:rPr>
        <w:t>党建工作</w:t>
      </w:r>
      <w:r>
        <w:rPr>
          <w:rFonts w:hint="default" w:ascii="Times New Roman" w:hAnsi="Times New Roman" w:eastAsia="仿宋_GB2312" w:cs="Times New Roman"/>
          <w:b/>
          <w:bCs/>
          <w:sz w:val="32"/>
          <w:szCs w:val="32"/>
          <w:shd w:val="clear" w:color="auto" w:fill="FFFFFF"/>
          <w:lang w:eastAsia="zh-CN"/>
        </w:rPr>
        <w:t>。</w:t>
      </w:r>
    </w:p>
    <w:p w14:paraId="384E004A">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（35）</w:t>
      </w:r>
      <w:r>
        <w:rPr>
          <w:rFonts w:hint="default" w:ascii="Times New Roman" w:hAnsi="Times New Roman" w:eastAsia="仿宋_GB2312" w:cs="Times New Roman"/>
          <w:b/>
          <w:bCs/>
          <w:sz w:val="32"/>
          <w:szCs w:val="32"/>
          <w:shd w:val="clear" w:color="auto" w:fill="FFFFFF"/>
          <w:lang w:val="en-US" w:eastAsia="zh-CN"/>
        </w:rPr>
        <w:t>压紧压实</w:t>
      </w:r>
      <w:r>
        <w:rPr>
          <w:rFonts w:hint="default" w:ascii="Times New Roman" w:hAnsi="Times New Roman" w:eastAsia="仿宋_GB2312" w:cs="Times New Roman"/>
          <w:b/>
          <w:bCs/>
          <w:sz w:val="32"/>
          <w:szCs w:val="32"/>
          <w:shd w:val="clear" w:color="auto" w:fill="FFFFFF"/>
        </w:rPr>
        <w:t>党建工作主体责任</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一是研究上级文件，结合我校实际，进一步完善《</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党建主体责任制度》，并组织党务工作者进行培训学习。二是</w:t>
      </w:r>
      <w:bookmarkStart w:id="1" w:name="OLE_LINK6"/>
      <w:r>
        <w:rPr>
          <w:rFonts w:hint="default" w:ascii="Times New Roman" w:hAnsi="Times New Roman" w:eastAsia="仿宋_GB2312" w:cs="Times New Roman"/>
          <w:bCs/>
          <w:sz w:val="32"/>
          <w:szCs w:val="32"/>
          <w:shd w:val="clear" w:color="auto" w:fill="FFFFFF"/>
        </w:rPr>
        <w:t>做好党建工作的监管和指导</w:t>
      </w:r>
      <w:bookmarkEnd w:id="1"/>
      <w:r>
        <w:rPr>
          <w:rFonts w:hint="default" w:ascii="Times New Roman" w:hAnsi="Times New Roman" w:eastAsia="仿宋_GB2312" w:cs="Times New Roman"/>
          <w:bCs/>
          <w:sz w:val="32"/>
          <w:szCs w:val="32"/>
          <w:shd w:val="clear" w:color="auto" w:fill="FFFFFF"/>
        </w:rPr>
        <w:t>。提前规划党建活动主题，精心组织，规范流程。通过党建活动，强化责任担当，不断提高全校党员的思想认识，确保党建工作主体责任落实到位。</w:t>
      </w:r>
      <w:bookmarkStart w:id="2" w:name="OLE_LINK4"/>
      <w:r>
        <w:rPr>
          <w:rFonts w:hint="default" w:ascii="Times New Roman" w:hAnsi="Times New Roman" w:eastAsia="仿宋_GB2312" w:cs="Times New Roman"/>
          <w:kern w:val="0"/>
          <w:sz w:val="32"/>
          <w:szCs w:val="32"/>
        </w:rPr>
        <w:t>通过监督与指导，实现了党建工作从“被动落实”到“主动创优”，使党组织真正成为攻坚克难的“红色引擎”。</w:t>
      </w:r>
    </w:p>
    <w:bookmarkEnd w:id="2"/>
    <w:p w14:paraId="10160466">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14.严肃</w:t>
      </w:r>
      <w:r>
        <w:rPr>
          <w:rFonts w:hint="default" w:ascii="Times New Roman" w:hAnsi="Times New Roman" w:eastAsia="仿宋_GB2312" w:cs="Times New Roman"/>
          <w:b/>
          <w:bCs/>
          <w:sz w:val="32"/>
          <w:szCs w:val="32"/>
          <w:shd w:val="clear" w:color="auto" w:fill="FFFFFF"/>
        </w:rPr>
        <w:t>党内政治生活。</w:t>
      </w:r>
    </w:p>
    <w:p w14:paraId="5718C6E7">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（36）</w:t>
      </w:r>
      <w:r>
        <w:rPr>
          <w:rFonts w:hint="default" w:ascii="Times New Roman" w:hAnsi="Times New Roman" w:eastAsia="仿宋_GB2312" w:cs="Times New Roman"/>
          <w:b/>
          <w:bCs/>
          <w:sz w:val="32"/>
          <w:szCs w:val="32"/>
          <w:shd w:val="clear" w:color="auto" w:fill="FFFFFF"/>
          <w:lang w:val="en-US" w:eastAsia="zh-CN"/>
        </w:rPr>
        <w:t>规范</w:t>
      </w:r>
      <w:r>
        <w:rPr>
          <w:rFonts w:hint="default" w:ascii="Times New Roman" w:hAnsi="Times New Roman" w:eastAsia="仿宋_GB2312" w:cs="Times New Roman"/>
          <w:b/>
          <w:bCs/>
          <w:sz w:val="32"/>
          <w:szCs w:val="32"/>
          <w:shd w:val="clear" w:color="auto" w:fill="FFFFFF"/>
        </w:rPr>
        <w:t>组织生活</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一是认真开好2024年度党总支民主生活会和支部组织生活会，整理归档相关资料。</w:t>
      </w:r>
      <w:r>
        <w:rPr>
          <w:rFonts w:hint="default" w:ascii="Times New Roman" w:hAnsi="Times New Roman" w:eastAsia="仿宋_GB2312" w:cs="Times New Roman"/>
          <w:kern w:val="0"/>
          <w:sz w:val="32"/>
          <w:szCs w:val="32"/>
        </w:rPr>
        <w:t>通过对会议过程与成果的系统梳理和深度提炼，有效提升了会议的质量，深化了政治体检，压实了整改责任。</w:t>
      </w:r>
      <w:r>
        <w:rPr>
          <w:rFonts w:hint="default" w:ascii="Times New Roman" w:hAnsi="Times New Roman" w:eastAsia="仿宋_GB2312" w:cs="Times New Roman"/>
          <w:bCs/>
          <w:sz w:val="32"/>
          <w:szCs w:val="32"/>
          <w:shd w:val="clear" w:color="auto" w:fill="FFFFFF"/>
        </w:rPr>
        <w:t>二是</w:t>
      </w:r>
      <w:r>
        <w:rPr>
          <w:rFonts w:hint="default" w:ascii="Times New Roman" w:hAnsi="Times New Roman" w:eastAsia="仿宋_GB2312" w:cs="Times New Roman"/>
          <w:bCs/>
          <w:sz w:val="32"/>
          <w:szCs w:val="32"/>
          <w:shd w:val="clear" w:color="auto" w:fill="FFFFFF"/>
          <w:lang w:val="en-US" w:eastAsia="zh-CN"/>
        </w:rPr>
        <w:t>讨论、</w:t>
      </w:r>
      <w:r>
        <w:rPr>
          <w:rFonts w:hint="default" w:ascii="Times New Roman" w:hAnsi="Times New Roman" w:eastAsia="仿宋_GB2312" w:cs="Times New Roman"/>
          <w:bCs/>
          <w:sz w:val="32"/>
          <w:szCs w:val="32"/>
          <w:shd w:val="clear" w:color="auto" w:fill="FFFFFF"/>
        </w:rPr>
        <w:t>完善《</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党总支民主生活会工作方案》和《</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党支部组织生活会工作方案》</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kern w:val="0"/>
          <w:sz w:val="32"/>
          <w:szCs w:val="32"/>
        </w:rPr>
        <w:t xml:space="preserve">为以后规范组织生活提供了有力的制度保障。 </w:t>
      </w:r>
    </w:p>
    <w:p w14:paraId="4FF275A8">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（37）</w:t>
      </w:r>
      <w:r>
        <w:rPr>
          <w:rFonts w:hint="default" w:ascii="Times New Roman" w:hAnsi="Times New Roman" w:eastAsia="仿宋_GB2312" w:cs="Times New Roman"/>
          <w:b/>
          <w:bCs/>
          <w:sz w:val="32"/>
          <w:szCs w:val="32"/>
          <w:shd w:val="clear" w:color="auto" w:fill="FFFFFF"/>
          <w:lang w:val="en-US" w:eastAsia="zh-CN"/>
        </w:rPr>
        <w:t>认真执行</w:t>
      </w:r>
      <w:r>
        <w:rPr>
          <w:rFonts w:hint="default" w:ascii="Times New Roman" w:hAnsi="Times New Roman" w:eastAsia="仿宋_GB2312" w:cs="Times New Roman"/>
          <w:b/>
          <w:bCs/>
          <w:sz w:val="32"/>
          <w:szCs w:val="32"/>
          <w:shd w:val="clear" w:color="auto" w:fill="FFFFFF"/>
        </w:rPr>
        <w:t>“三会一课”制度</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一是加强党务培训，提升党务工作者的业务能力，</w:t>
      </w:r>
      <w:r>
        <w:rPr>
          <w:rFonts w:hint="default" w:ascii="Times New Roman" w:hAnsi="Times New Roman" w:eastAsia="仿宋_GB2312" w:cs="Times New Roman"/>
          <w:kern w:val="0"/>
          <w:sz w:val="32"/>
          <w:szCs w:val="32"/>
        </w:rPr>
        <w:t>显著提升了党员干部的政治素质与理论水平，提高了党务工作规范化与专业化水平。</w:t>
      </w:r>
      <w:r>
        <w:rPr>
          <w:rFonts w:hint="default" w:ascii="Times New Roman" w:hAnsi="Times New Roman" w:eastAsia="仿宋_GB2312" w:cs="Times New Roman"/>
          <w:bCs/>
          <w:sz w:val="32"/>
          <w:szCs w:val="32"/>
          <w:shd w:val="clear" w:color="auto" w:fill="FFFFFF"/>
        </w:rPr>
        <w:t>二是召开巡察问题反馈会和巡察整改推进会，对照问题</w:t>
      </w:r>
      <w:r>
        <w:rPr>
          <w:rFonts w:hint="default" w:ascii="Times New Roman" w:hAnsi="Times New Roman" w:eastAsia="仿宋_GB2312" w:cs="Times New Roman"/>
          <w:bCs/>
          <w:sz w:val="32"/>
          <w:szCs w:val="32"/>
          <w:shd w:val="clear" w:color="auto" w:fill="FFFFFF"/>
          <w:lang w:val="en-US" w:eastAsia="zh-CN"/>
        </w:rPr>
        <w:t>逐一研讨</w:t>
      </w:r>
      <w:r>
        <w:rPr>
          <w:rFonts w:hint="default" w:ascii="Times New Roman" w:hAnsi="Times New Roman" w:eastAsia="仿宋_GB2312" w:cs="Times New Roman"/>
          <w:bCs/>
          <w:sz w:val="32"/>
          <w:szCs w:val="32"/>
          <w:shd w:val="clear" w:color="auto" w:fill="FFFFFF"/>
        </w:rPr>
        <w:t>，</w:t>
      </w:r>
      <w:r>
        <w:rPr>
          <w:rFonts w:hint="default" w:ascii="Times New Roman" w:hAnsi="Times New Roman" w:eastAsia="仿宋_GB2312" w:cs="Times New Roman"/>
          <w:bCs/>
          <w:sz w:val="32"/>
          <w:szCs w:val="32"/>
          <w:shd w:val="clear" w:color="auto" w:fill="FFFFFF"/>
          <w:lang w:val="en-US" w:eastAsia="zh-CN"/>
        </w:rPr>
        <w:t>进一步完善</w:t>
      </w:r>
      <w:r>
        <w:rPr>
          <w:rFonts w:hint="default" w:ascii="Times New Roman" w:hAnsi="Times New Roman" w:eastAsia="仿宋_GB2312" w:cs="Times New Roman"/>
          <w:bCs/>
          <w:sz w:val="32"/>
          <w:szCs w:val="32"/>
          <w:shd w:val="clear" w:color="auto" w:fill="FFFFFF"/>
        </w:rPr>
        <w:t>《</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党组织“三会一课”制度》，防止问题反弹。</w:t>
      </w:r>
    </w:p>
    <w:p w14:paraId="2C70D949">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（38）</w:t>
      </w:r>
      <w:r>
        <w:rPr>
          <w:rFonts w:hint="default" w:ascii="Times New Roman" w:hAnsi="Times New Roman" w:eastAsia="仿宋_GB2312" w:cs="Times New Roman"/>
          <w:b/>
          <w:bCs/>
          <w:sz w:val="32"/>
          <w:szCs w:val="32"/>
          <w:shd w:val="clear" w:color="auto" w:fill="FFFFFF"/>
          <w:lang w:val="en-US" w:eastAsia="zh-CN"/>
        </w:rPr>
        <w:t>严肃</w:t>
      </w:r>
      <w:r>
        <w:rPr>
          <w:rFonts w:hint="default" w:ascii="Times New Roman" w:hAnsi="Times New Roman" w:eastAsia="仿宋_GB2312" w:cs="Times New Roman"/>
          <w:b/>
          <w:bCs/>
          <w:sz w:val="32"/>
          <w:szCs w:val="32"/>
          <w:shd w:val="clear" w:color="auto" w:fill="FFFFFF"/>
        </w:rPr>
        <w:t>民主评议党员</w:t>
      </w:r>
      <w:r>
        <w:rPr>
          <w:rFonts w:hint="default" w:ascii="Times New Roman" w:hAnsi="Times New Roman" w:eastAsia="仿宋_GB2312" w:cs="Times New Roman"/>
          <w:b/>
          <w:bCs/>
          <w:sz w:val="32"/>
          <w:szCs w:val="32"/>
          <w:shd w:val="clear" w:color="auto" w:fill="FFFFFF"/>
          <w:lang w:val="en-US" w:eastAsia="zh-CN"/>
        </w:rPr>
        <w:t>工作。</w:t>
      </w:r>
      <w:r>
        <w:rPr>
          <w:rFonts w:hint="default" w:ascii="Times New Roman" w:hAnsi="Times New Roman" w:eastAsia="仿宋_GB2312" w:cs="Times New Roman"/>
          <w:bCs/>
          <w:sz w:val="32"/>
          <w:szCs w:val="32"/>
          <w:shd w:val="clear" w:color="auto" w:fill="FFFFFF"/>
        </w:rPr>
        <w:t>一是根据上级民主评议党员的文件要求，</w:t>
      </w:r>
      <w:r>
        <w:rPr>
          <w:rFonts w:hint="default" w:ascii="Times New Roman" w:hAnsi="Times New Roman" w:eastAsia="仿宋_GB2312" w:cs="Times New Roman"/>
          <w:bCs/>
          <w:sz w:val="32"/>
          <w:szCs w:val="32"/>
          <w:shd w:val="clear" w:color="auto" w:fill="FFFFFF"/>
          <w:lang w:val="en-US" w:eastAsia="zh-CN"/>
        </w:rPr>
        <w:t>进一步完善</w:t>
      </w:r>
      <w:r>
        <w:rPr>
          <w:rFonts w:hint="default" w:ascii="Times New Roman" w:hAnsi="Times New Roman" w:eastAsia="仿宋_GB2312" w:cs="Times New Roman"/>
          <w:bCs/>
          <w:sz w:val="32"/>
          <w:szCs w:val="32"/>
          <w:shd w:val="clear" w:color="auto" w:fill="FFFFFF"/>
        </w:rPr>
        <w:t>《</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民主评议党员工作制度》，规范评议流程和要求。二是做好民主评议党员的跟进工作，及时做好评议资料的检查和归档工作。</w:t>
      </w:r>
    </w:p>
    <w:p w14:paraId="1C9BF3E7">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
          <w:bCs/>
          <w:sz w:val="32"/>
          <w:szCs w:val="32"/>
          <w:shd w:val="clear" w:color="auto" w:fill="FFFFFF"/>
        </w:rPr>
        <w:t>（39）</w:t>
      </w:r>
      <w:r>
        <w:rPr>
          <w:rFonts w:hint="default" w:ascii="Times New Roman" w:hAnsi="Times New Roman" w:eastAsia="仿宋_GB2312" w:cs="Times New Roman"/>
          <w:b/>
          <w:bCs/>
          <w:sz w:val="32"/>
          <w:szCs w:val="32"/>
          <w:shd w:val="clear" w:color="auto" w:fill="FFFFFF"/>
          <w:lang w:val="en-US" w:eastAsia="zh-CN"/>
        </w:rPr>
        <w:t>丰富</w:t>
      </w:r>
      <w:r>
        <w:rPr>
          <w:rFonts w:hint="default" w:ascii="Times New Roman" w:hAnsi="Times New Roman" w:eastAsia="仿宋_GB2312" w:cs="Times New Roman"/>
          <w:b/>
          <w:bCs/>
          <w:sz w:val="32"/>
          <w:szCs w:val="32"/>
          <w:shd w:val="clear" w:color="auto" w:fill="FFFFFF"/>
        </w:rPr>
        <w:t>党员活动日形式</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一是制定《</w:t>
      </w:r>
      <w:r>
        <w:rPr>
          <w:rFonts w:hint="default" w:ascii="Times New Roman" w:hAnsi="Times New Roman" w:eastAsia="仿宋_GB2312" w:cs="Times New Roman"/>
          <w:bCs/>
          <w:sz w:val="32"/>
          <w:szCs w:val="32"/>
          <w:shd w:val="clear" w:color="auto" w:fill="FFFFFF"/>
          <w:lang w:eastAsia="zh-CN"/>
        </w:rPr>
        <w:t>凤台县第四中学</w:t>
      </w:r>
      <w:r>
        <w:rPr>
          <w:rFonts w:hint="default" w:ascii="Times New Roman" w:hAnsi="Times New Roman" w:eastAsia="仿宋_GB2312" w:cs="Times New Roman"/>
          <w:bCs/>
          <w:sz w:val="32"/>
          <w:szCs w:val="32"/>
          <w:shd w:val="clear" w:color="auto" w:fill="FFFFFF"/>
        </w:rPr>
        <w:t>“党员活动日”工作方案》。二是做好“党员活动日”工作，每月检查一次“党员活动日”资料，发现问题，及时整改。</w:t>
      </w:r>
      <w:r>
        <w:rPr>
          <w:rFonts w:hint="default" w:ascii="Times New Roman" w:hAnsi="Times New Roman" w:eastAsia="仿宋_GB2312" w:cs="Times New Roman"/>
          <w:kern w:val="0"/>
          <w:sz w:val="32"/>
          <w:szCs w:val="32"/>
        </w:rPr>
        <w:t>通过党员活动日活动，党员的政治引领力显著增强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组织凝聚力有效提升。</w:t>
      </w:r>
    </w:p>
    <w:p w14:paraId="036FAAB1">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line="560" w:lineRule="exact"/>
        <w:ind w:left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15.强化</w:t>
      </w:r>
      <w:r>
        <w:rPr>
          <w:rFonts w:hint="default" w:ascii="Times New Roman" w:hAnsi="Times New Roman" w:eastAsia="仿宋_GB2312" w:cs="Times New Roman"/>
          <w:b/>
          <w:bCs/>
          <w:sz w:val="32"/>
          <w:szCs w:val="32"/>
          <w:shd w:val="clear" w:color="auto" w:fill="FFFFFF"/>
        </w:rPr>
        <w:t>党员教育管理</w:t>
      </w:r>
      <w:r>
        <w:rPr>
          <w:rFonts w:hint="default" w:ascii="Times New Roman" w:hAnsi="Times New Roman" w:eastAsia="仿宋_GB2312" w:cs="Times New Roman"/>
          <w:b/>
          <w:bCs/>
          <w:sz w:val="32"/>
          <w:szCs w:val="32"/>
          <w:shd w:val="clear" w:color="auto" w:fill="FFFFFF"/>
          <w:lang w:eastAsia="zh-CN"/>
        </w:rPr>
        <w:t>。</w:t>
      </w:r>
    </w:p>
    <w:p w14:paraId="21F76295">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sz w:val="32"/>
          <w:szCs w:val="32"/>
          <w:shd w:val="clear" w:color="auto" w:fill="FFFFFF"/>
        </w:rPr>
      </w:pPr>
      <w:r>
        <w:rPr>
          <w:rFonts w:hint="default" w:ascii="Times New Roman" w:hAnsi="Times New Roman" w:eastAsia="仿宋_GB2312" w:cs="Times New Roman"/>
          <w:b/>
          <w:bCs/>
          <w:sz w:val="32"/>
          <w:szCs w:val="32"/>
          <w:shd w:val="clear" w:color="auto" w:fill="FFFFFF"/>
        </w:rPr>
        <w:t>（40）</w:t>
      </w:r>
      <w:r>
        <w:rPr>
          <w:rFonts w:hint="default" w:ascii="Times New Roman" w:hAnsi="Times New Roman" w:eastAsia="仿宋_GB2312" w:cs="Times New Roman"/>
          <w:b/>
          <w:bCs/>
          <w:sz w:val="32"/>
          <w:szCs w:val="32"/>
          <w:shd w:val="clear" w:color="auto" w:fill="FFFFFF"/>
          <w:lang w:val="en-US" w:eastAsia="zh-CN"/>
        </w:rPr>
        <w:t>让</w:t>
      </w:r>
      <w:r>
        <w:rPr>
          <w:rFonts w:hint="default" w:ascii="Times New Roman" w:hAnsi="Times New Roman" w:eastAsia="仿宋_GB2312" w:cs="Times New Roman"/>
          <w:b/>
          <w:bCs/>
          <w:sz w:val="32"/>
          <w:szCs w:val="32"/>
          <w:shd w:val="clear" w:color="auto" w:fill="FFFFFF"/>
        </w:rPr>
        <w:t>党员教育管理</w:t>
      </w:r>
      <w:r>
        <w:rPr>
          <w:rFonts w:hint="default" w:ascii="Times New Roman" w:hAnsi="Times New Roman" w:eastAsia="仿宋_GB2312" w:cs="Times New Roman"/>
          <w:b/>
          <w:bCs/>
          <w:sz w:val="32"/>
          <w:szCs w:val="32"/>
          <w:shd w:val="clear" w:color="auto" w:fill="FFFFFF"/>
          <w:lang w:val="en-US" w:eastAsia="zh-CN"/>
        </w:rPr>
        <w:t>严起来。</w:t>
      </w:r>
      <w:r>
        <w:rPr>
          <w:rFonts w:hint="default" w:ascii="Times New Roman" w:hAnsi="Times New Roman" w:eastAsia="仿宋_GB2312" w:cs="Times New Roman"/>
          <w:bCs/>
          <w:sz w:val="32"/>
          <w:szCs w:val="32"/>
          <w:shd w:val="clear" w:color="auto" w:fill="FFFFFF"/>
        </w:rPr>
        <w:t>一是召开党务工作者专题会议，加强党务工作人员的思想教育，强化工作的严肃性和纪律性要求。</w:t>
      </w:r>
      <w:r>
        <w:rPr>
          <w:rFonts w:hint="default" w:ascii="Times New Roman" w:hAnsi="Times New Roman" w:eastAsia="仿宋_GB2312" w:cs="Times New Roman"/>
          <w:kern w:val="0"/>
          <w:sz w:val="32"/>
          <w:szCs w:val="32"/>
        </w:rPr>
        <w:t>加强党务工作者的思想教育，端正了党务工作者工作态度。</w:t>
      </w:r>
      <w:r>
        <w:rPr>
          <w:rFonts w:hint="default" w:ascii="Times New Roman" w:hAnsi="Times New Roman" w:eastAsia="仿宋_GB2312" w:cs="Times New Roman"/>
          <w:bCs/>
          <w:sz w:val="32"/>
          <w:szCs w:val="32"/>
          <w:shd w:val="clear" w:color="auto" w:fill="FFFFFF"/>
        </w:rPr>
        <w:t>二是加强党务工作培训，要求党务工作者全面熟悉党务并熟练开展相关工作。</w:t>
      </w:r>
      <w:r>
        <w:rPr>
          <w:rFonts w:hint="default" w:ascii="Times New Roman" w:hAnsi="Times New Roman" w:eastAsia="仿宋_GB2312" w:cs="Times New Roman"/>
          <w:kern w:val="0"/>
          <w:sz w:val="32"/>
          <w:szCs w:val="32"/>
        </w:rPr>
        <w:t>党务工作培训，提高了党务工作者的工作能力。</w:t>
      </w:r>
      <w:r>
        <w:rPr>
          <w:rFonts w:hint="default" w:ascii="Times New Roman" w:hAnsi="Times New Roman" w:eastAsia="仿宋_GB2312" w:cs="Times New Roman"/>
          <w:bCs/>
          <w:sz w:val="32"/>
          <w:szCs w:val="32"/>
          <w:shd w:val="clear" w:color="auto" w:fill="FFFFFF"/>
        </w:rPr>
        <w:t>三是建立困难党员管理台账，完善党费收缴台账。四是</w:t>
      </w:r>
      <w:r>
        <w:rPr>
          <w:rFonts w:hint="default" w:ascii="Times New Roman" w:hAnsi="Times New Roman" w:eastAsia="仿宋_GB2312" w:cs="Times New Roman"/>
          <w:kern w:val="0"/>
          <w:sz w:val="32"/>
          <w:szCs w:val="32"/>
        </w:rPr>
        <w:t>规范党员发展流程，</w:t>
      </w:r>
      <w:r>
        <w:rPr>
          <w:rFonts w:hint="default" w:ascii="Times New Roman" w:hAnsi="Times New Roman" w:eastAsia="仿宋_GB2312" w:cs="Times New Roman"/>
          <w:bCs/>
          <w:sz w:val="32"/>
          <w:szCs w:val="32"/>
          <w:shd w:val="clear" w:color="auto" w:fill="FFFFFF"/>
        </w:rPr>
        <w:t>严格按党员发展流程发展党员，规范党员发展材料整理；积极</w:t>
      </w:r>
      <w:r>
        <w:rPr>
          <w:rFonts w:hint="default" w:ascii="Times New Roman" w:hAnsi="Times New Roman" w:eastAsia="仿宋_GB2312" w:cs="Times New Roman"/>
          <w:bCs/>
          <w:sz w:val="32"/>
          <w:szCs w:val="32"/>
          <w:shd w:val="clear" w:color="auto" w:fill="FFFFFF"/>
          <w:lang w:val="en-US" w:eastAsia="zh-CN"/>
        </w:rPr>
        <w:t>向</w:t>
      </w:r>
      <w:r>
        <w:rPr>
          <w:rFonts w:hint="default" w:ascii="Times New Roman" w:hAnsi="Times New Roman" w:eastAsia="仿宋_GB2312" w:cs="Times New Roman"/>
          <w:bCs/>
          <w:sz w:val="32"/>
          <w:szCs w:val="32"/>
          <w:shd w:val="clear" w:color="auto" w:fill="FFFFFF"/>
        </w:rPr>
        <w:t>上级</w:t>
      </w:r>
      <w:r>
        <w:rPr>
          <w:rFonts w:hint="default" w:ascii="Times New Roman" w:hAnsi="Times New Roman" w:eastAsia="仿宋_GB2312" w:cs="Times New Roman"/>
          <w:bCs/>
          <w:sz w:val="32"/>
          <w:szCs w:val="32"/>
          <w:shd w:val="clear" w:color="auto" w:fill="FFFFFF"/>
          <w:lang w:val="en-US" w:eastAsia="zh-CN"/>
        </w:rPr>
        <w:t>申请</w:t>
      </w:r>
      <w:r>
        <w:rPr>
          <w:rFonts w:hint="default" w:ascii="Times New Roman" w:hAnsi="Times New Roman" w:eastAsia="仿宋_GB2312" w:cs="Times New Roman"/>
          <w:bCs/>
          <w:sz w:val="32"/>
          <w:szCs w:val="32"/>
          <w:shd w:val="clear" w:color="auto" w:fill="FFFFFF"/>
        </w:rPr>
        <w:t>，解决党员组织关系转接方面存在的问题。</w:t>
      </w:r>
    </w:p>
    <w:p w14:paraId="7136CBDE">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shd w:val="clear" w:color="auto" w:fill="FFFFFF"/>
          <w:lang w:val="en-US" w:eastAsia="zh-CN"/>
        </w:rPr>
      </w:pPr>
      <w:r>
        <w:rPr>
          <w:rFonts w:hint="eastAsia" w:ascii="楷体_GB2312" w:hAnsi="楷体_GB2312" w:eastAsia="楷体_GB2312" w:cs="楷体_GB2312"/>
          <w:bCs/>
          <w:sz w:val="32"/>
          <w:szCs w:val="32"/>
          <w:shd w:val="clear" w:color="auto" w:fill="FFFFFF"/>
        </w:rPr>
        <w:t>（四）落实巡察整改</w:t>
      </w:r>
      <w:r>
        <w:rPr>
          <w:rFonts w:hint="eastAsia" w:ascii="楷体_GB2312" w:hAnsi="楷体_GB2312" w:eastAsia="楷体_GB2312" w:cs="楷体_GB2312"/>
          <w:bCs/>
          <w:sz w:val="32"/>
          <w:szCs w:val="32"/>
          <w:shd w:val="clear" w:color="auto" w:fill="FFFFFF"/>
          <w:lang w:val="en-US" w:eastAsia="zh-CN"/>
        </w:rPr>
        <w:t>方面</w:t>
      </w:r>
    </w:p>
    <w:p w14:paraId="32B9E094">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16.</w:t>
      </w:r>
      <w:r>
        <w:rPr>
          <w:rFonts w:hint="default" w:ascii="Times New Roman" w:hAnsi="Times New Roman" w:eastAsia="仿宋_GB2312" w:cs="Times New Roman"/>
          <w:b/>
          <w:bCs/>
          <w:sz w:val="32"/>
          <w:szCs w:val="32"/>
          <w:shd w:val="clear" w:color="auto" w:fill="FFFFFF"/>
          <w:lang w:val="en-US" w:eastAsia="zh-CN"/>
        </w:rPr>
        <w:t>坚决落实</w:t>
      </w:r>
      <w:r>
        <w:rPr>
          <w:rFonts w:hint="default" w:ascii="Times New Roman" w:hAnsi="Times New Roman" w:eastAsia="仿宋_GB2312" w:cs="Times New Roman"/>
          <w:b/>
          <w:bCs/>
          <w:sz w:val="32"/>
          <w:szCs w:val="32"/>
          <w:shd w:val="clear" w:color="auto" w:fill="FFFFFF"/>
        </w:rPr>
        <w:t>巡察</w:t>
      </w:r>
      <w:r>
        <w:rPr>
          <w:rFonts w:hint="default" w:ascii="Times New Roman" w:hAnsi="Times New Roman" w:eastAsia="仿宋_GB2312" w:cs="Times New Roman"/>
          <w:b/>
          <w:bCs/>
          <w:sz w:val="32"/>
          <w:szCs w:val="32"/>
          <w:shd w:val="clear" w:color="auto" w:fill="FFFFFF"/>
          <w:lang w:val="en-US" w:eastAsia="zh-CN"/>
        </w:rPr>
        <w:t>问题</w:t>
      </w:r>
      <w:r>
        <w:rPr>
          <w:rFonts w:hint="default" w:ascii="Times New Roman" w:hAnsi="Times New Roman" w:eastAsia="仿宋_GB2312" w:cs="Times New Roman"/>
          <w:b/>
          <w:bCs/>
          <w:sz w:val="32"/>
          <w:szCs w:val="32"/>
          <w:shd w:val="clear" w:color="auto" w:fill="FFFFFF"/>
        </w:rPr>
        <w:t>整改。</w:t>
      </w:r>
    </w:p>
    <w:p w14:paraId="5EAC0E2F">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 w:hAnsi="仿宋" w:eastAsia="仿宋" w:cs="宋体"/>
          <w:bCs/>
          <w:sz w:val="32"/>
          <w:szCs w:val="32"/>
          <w:shd w:val="clear" w:color="auto" w:fill="FFFFFF"/>
        </w:rPr>
      </w:pPr>
      <w:r>
        <w:rPr>
          <w:rFonts w:hint="default" w:ascii="Times New Roman" w:hAnsi="Times New Roman" w:eastAsia="仿宋_GB2312" w:cs="Times New Roman"/>
          <w:b/>
          <w:bCs/>
          <w:sz w:val="32"/>
          <w:szCs w:val="32"/>
          <w:shd w:val="clear" w:color="auto" w:fill="FFFFFF"/>
        </w:rPr>
        <w:t>（41）</w:t>
      </w:r>
      <w:r>
        <w:rPr>
          <w:rFonts w:hint="default" w:ascii="Times New Roman" w:hAnsi="Times New Roman" w:eastAsia="仿宋_GB2312" w:cs="Times New Roman"/>
          <w:b/>
          <w:bCs/>
          <w:sz w:val="32"/>
          <w:szCs w:val="32"/>
          <w:shd w:val="clear" w:color="auto" w:fill="FFFFFF"/>
          <w:lang w:val="en-US" w:eastAsia="zh-CN"/>
        </w:rPr>
        <w:t>认真对待</w:t>
      </w:r>
      <w:r>
        <w:rPr>
          <w:rFonts w:hint="default" w:ascii="Times New Roman" w:hAnsi="Times New Roman" w:eastAsia="仿宋_GB2312" w:cs="Times New Roman"/>
          <w:b/>
          <w:bCs/>
          <w:sz w:val="32"/>
          <w:szCs w:val="32"/>
          <w:shd w:val="clear" w:color="auto" w:fill="FFFFFF"/>
        </w:rPr>
        <w:t>巡察整改</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仿宋_GB2312" w:cs="Times New Roman"/>
          <w:bCs/>
          <w:sz w:val="32"/>
          <w:szCs w:val="32"/>
          <w:shd w:val="clear" w:color="auto" w:fill="FFFFFF"/>
        </w:rPr>
        <w:t>一是召开巡察整改工作会议，加强政治学习与思想教育，增强责任意识，端正工作态度。二是建立整改问责机制</w:t>
      </w:r>
      <w:r>
        <w:rPr>
          <w:rFonts w:hint="default" w:ascii="Times New Roman" w:hAnsi="Times New Roman" w:eastAsia="仿宋_GB2312" w:cs="Times New Roman"/>
          <w:bCs/>
          <w:sz w:val="32"/>
          <w:szCs w:val="32"/>
          <w:shd w:val="clear" w:color="auto" w:fill="FFFFFF"/>
          <w:lang w:eastAsia="zh-CN"/>
        </w:rPr>
        <w:t>，</w:t>
      </w:r>
      <w:r>
        <w:rPr>
          <w:rFonts w:hint="default" w:ascii="Times New Roman" w:hAnsi="Times New Roman" w:eastAsia="仿宋_GB2312" w:cs="Times New Roman"/>
          <w:bCs/>
          <w:sz w:val="32"/>
          <w:szCs w:val="32"/>
          <w:shd w:val="clear" w:color="auto" w:fill="FFFFFF"/>
          <w:lang w:val="en-US" w:eastAsia="zh-CN"/>
        </w:rPr>
        <w:t>明确工作责任</w:t>
      </w:r>
      <w:r>
        <w:rPr>
          <w:rFonts w:hint="default" w:ascii="Times New Roman" w:hAnsi="Times New Roman" w:eastAsia="仿宋_GB2312" w:cs="Times New Roman"/>
          <w:bCs/>
          <w:sz w:val="32"/>
          <w:szCs w:val="32"/>
          <w:shd w:val="clear" w:color="auto" w:fill="FFFFFF"/>
        </w:rPr>
        <w:t>。三是成立整改工作监督检查小组，及时有效开展工作，确保整改工作的及时到</w:t>
      </w:r>
      <w:r>
        <w:rPr>
          <w:rFonts w:hint="eastAsia" w:ascii="仿宋" w:hAnsi="仿宋" w:eastAsia="仿宋" w:cs="宋体"/>
          <w:bCs/>
          <w:sz w:val="32"/>
          <w:szCs w:val="32"/>
          <w:shd w:val="clear" w:color="auto" w:fill="FFFFFF"/>
        </w:rPr>
        <w:t>位和长期坚持。</w:t>
      </w:r>
    </w:p>
    <w:p w14:paraId="3DD4D156">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黑体" w:hAnsi="黑体" w:eastAsia="黑体" w:cs="Segoe UI"/>
          <w:b w:val="0"/>
          <w:sz w:val="32"/>
          <w:szCs w:val="32"/>
        </w:rPr>
      </w:pPr>
      <w:r>
        <w:rPr>
          <w:rFonts w:ascii="黑体" w:hAnsi="黑体" w:eastAsia="黑体" w:cs="宋体"/>
          <w:b w:val="0"/>
          <w:sz w:val="32"/>
          <w:szCs w:val="32"/>
          <w:shd w:val="clear" w:color="auto" w:fill="FFFFFF"/>
        </w:rPr>
        <w:t>三、</w:t>
      </w:r>
      <w:r>
        <w:rPr>
          <w:rFonts w:ascii="黑体" w:hAnsi="黑体" w:eastAsia="黑体" w:cs="黑体"/>
          <w:sz w:val="32"/>
          <w:szCs w:val="32"/>
        </w:rPr>
        <w:t>巩固巡察整改成果，建设人民满意的学校</w:t>
      </w:r>
    </w:p>
    <w:p w14:paraId="7349D9D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sz w:val="32"/>
          <w:szCs w:val="32"/>
          <w:shd w:val="clear" w:color="auto" w:fill="FFFFFF"/>
        </w:rPr>
      </w:pPr>
      <w:r>
        <w:rPr>
          <w:rFonts w:hint="eastAsia" w:ascii="楷体" w:hAnsi="楷体" w:eastAsia="楷体" w:cs="宋体"/>
          <w:b w:val="0"/>
          <w:sz w:val="32"/>
          <w:szCs w:val="32"/>
          <w:shd w:val="clear" w:color="auto" w:fill="FFFFFF"/>
          <w:lang w:val="en-US" w:eastAsia="zh-CN"/>
        </w:rPr>
        <w:t>一是</w:t>
      </w:r>
      <w:r>
        <w:rPr>
          <w:rFonts w:ascii="楷体" w:hAnsi="楷体" w:eastAsia="楷体" w:cs="宋体"/>
          <w:b w:val="0"/>
          <w:sz w:val="32"/>
          <w:szCs w:val="32"/>
          <w:shd w:val="clear" w:color="auto" w:fill="FFFFFF"/>
        </w:rPr>
        <w:t>加强党风建设，强化责任担当</w:t>
      </w:r>
      <w:r>
        <w:rPr>
          <w:rFonts w:hint="eastAsia" w:ascii="楷体" w:hAnsi="楷体" w:eastAsia="楷体" w:cs="宋体"/>
          <w:b w:val="0"/>
          <w:sz w:val="32"/>
          <w:szCs w:val="32"/>
          <w:shd w:val="clear" w:color="auto" w:fill="FFFFFF"/>
          <w:lang w:eastAsia="zh-CN"/>
        </w:rPr>
        <w:t>。</w:t>
      </w:r>
      <w:r>
        <w:rPr>
          <w:rFonts w:hint="eastAsia" w:ascii="仿宋_GB2312" w:hAnsi="仿宋_GB2312" w:eastAsia="仿宋_GB2312" w:cs="仿宋_GB2312"/>
          <w:b w:val="0"/>
          <w:sz w:val="32"/>
          <w:szCs w:val="32"/>
          <w:shd w:val="clear" w:color="auto" w:fill="FFFFFF"/>
        </w:rPr>
        <w:t>始终坚持作风建设永远在路上，在前一阶段工作的基础上，突出坚持党的领导、聚焦全面从严治党，按照县委要求，针对本次巡察反馈问题，进一步发挥校党总支的领导作用，不断巩固整改成果，将从严治党引向深入，</w:t>
      </w:r>
      <w:r>
        <w:rPr>
          <w:rFonts w:hint="eastAsia" w:ascii="仿宋_GB2312" w:hAnsi="仿宋_GB2312" w:eastAsia="仿宋_GB2312" w:cs="仿宋_GB2312"/>
          <w:b w:val="0"/>
          <w:sz w:val="32"/>
          <w:szCs w:val="32"/>
          <w:shd w:val="clear" w:color="auto" w:fill="FFFFFF"/>
          <w:lang w:val="en-US" w:eastAsia="zh-CN"/>
        </w:rPr>
        <w:t>促进</w:t>
      </w:r>
      <w:r>
        <w:rPr>
          <w:rFonts w:hint="eastAsia" w:ascii="仿宋_GB2312" w:hAnsi="仿宋_GB2312" w:eastAsia="仿宋_GB2312" w:cs="仿宋_GB2312"/>
          <w:b w:val="0"/>
          <w:sz w:val="32"/>
          <w:szCs w:val="32"/>
          <w:shd w:val="clear" w:color="auto" w:fill="FFFFFF"/>
        </w:rPr>
        <w:t>学校高质量发展，推动我校教育</w:t>
      </w:r>
      <w:r>
        <w:rPr>
          <w:rFonts w:hint="eastAsia" w:ascii="仿宋_GB2312" w:hAnsi="仿宋_GB2312" w:eastAsia="仿宋_GB2312" w:cs="仿宋_GB2312"/>
          <w:b w:val="0"/>
          <w:sz w:val="32"/>
          <w:szCs w:val="32"/>
          <w:shd w:val="clear" w:color="auto" w:fill="FFFFFF"/>
          <w:lang w:val="en-US" w:eastAsia="zh-CN"/>
        </w:rPr>
        <w:t>教学</w:t>
      </w:r>
      <w:r>
        <w:rPr>
          <w:rFonts w:hint="eastAsia" w:ascii="仿宋_GB2312" w:hAnsi="仿宋_GB2312" w:eastAsia="仿宋_GB2312" w:cs="仿宋_GB2312"/>
          <w:b w:val="0"/>
          <w:sz w:val="32"/>
          <w:szCs w:val="32"/>
          <w:shd w:val="clear" w:color="auto" w:fill="FFFFFF"/>
        </w:rPr>
        <w:t>迈上新台阶。</w:t>
      </w:r>
    </w:p>
    <w:p w14:paraId="7D25F05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sz w:val="32"/>
          <w:szCs w:val="32"/>
          <w:shd w:val="clear" w:color="auto" w:fill="FFFFFF"/>
        </w:rPr>
      </w:pPr>
      <w:r>
        <w:rPr>
          <w:rFonts w:hint="eastAsia" w:ascii="楷体" w:hAnsi="楷体" w:eastAsia="楷体" w:cs="宋体"/>
          <w:b w:val="0"/>
          <w:sz w:val="32"/>
          <w:szCs w:val="32"/>
          <w:shd w:val="clear" w:color="auto" w:fill="FFFFFF"/>
          <w:lang w:val="en-US" w:eastAsia="zh-CN"/>
        </w:rPr>
        <w:t>二是</w:t>
      </w:r>
      <w:r>
        <w:rPr>
          <w:rFonts w:ascii="楷体" w:hAnsi="楷体" w:eastAsia="楷体" w:cs="宋体"/>
          <w:b w:val="0"/>
          <w:sz w:val="32"/>
          <w:szCs w:val="32"/>
          <w:shd w:val="clear" w:color="auto" w:fill="FFFFFF"/>
        </w:rPr>
        <w:t>持续深入整改，标本兼治促发展</w:t>
      </w:r>
      <w:r>
        <w:rPr>
          <w:rFonts w:hint="eastAsia" w:ascii="楷体" w:hAnsi="楷体" w:eastAsia="楷体" w:cs="宋体"/>
          <w:b w:val="0"/>
          <w:sz w:val="32"/>
          <w:szCs w:val="32"/>
          <w:shd w:val="clear" w:color="auto" w:fill="FFFFFF"/>
          <w:lang w:eastAsia="zh-CN"/>
        </w:rPr>
        <w:t>。</w:t>
      </w:r>
      <w:r>
        <w:rPr>
          <w:rFonts w:hint="eastAsia" w:ascii="仿宋_GB2312" w:hAnsi="仿宋_GB2312" w:eastAsia="仿宋_GB2312" w:cs="仿宋_GB2312"/>
          <w:b w:val="0"/>
          <w:sz w:val="32"/>
          <w:szCs w:val="32"/>
          <w:shd w:val="clear" w:color="auto" w:fill="FFFFFF"/>
        </w:rPr>
        <w:t>坚持抓整改落实力度不减，对巡察组反馈的问题再深入研究，做长期地深入整改。对需要不断深化的突出问题，发扬钉钉子精神，持续用力。对需要长期坚持的整改事项，坚持挂账不销账，咬定青山不放松，久久为功，确保取得实实在在的效果。结合学校实际，实事求是，建章立制，创建幸福平安校园，推动学校高质量发展。</w:t>
      </w:r>
    </w:p>
    <w:p w14:paraId="537334E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bookmarkStart w:id="3" w:name="OLE_LINK10"/>
      <w:bookmarkStart w:id="4" w:name="OLE_LINK11"/>
      <w:r>
        <w:rPr>
          <w:rFonts w:hint="eastAsia" w:ascii="楷体" w:hAnsi="楷体" w:eastAsia="楷体" w:cs="宋体"/>
          <w:b w:val="0"/>
          <w:sz w:val="32"/>
          <w:szCs w:val="32"/>
          <w:shd w:val="clear" w:color="auto" w:fill="FFFFFF"/>
          <w:lang w:val="en-US" w:eastAsia="zh-CN"/>
        </w:rPr>
        <w:t>三是</w:t>
      </w:r>
      <w:r>
        <w:rPr>
          <w:rFonts w:ascii="楷体" w:hAnsi="楷体" w:eastAsia="楷体" w:cs="宋体"/>
          <w:b w:val="0"/>
          <w:sz w:val="32"/>
          <w:szCs w:val="32"/>
          <w:shd w:val="clear" w:color="auto" w:fill="FFFFFF"/>
        </w:rPr>
        <w:t>加强长效机制建设，巩固整改成果</w:t>
      </w:r>
      <w:r>
        <w:rPr>
          <w:rFonts w:hint="eastAsia" w:ascii="楷体" w:hAnsi="楷体" w:eastAsia="楷体" w:cs="宋体"/>
          <w:b w:val="0"/>
          <w:sz w:val="32"/>
          <w:szCs w:val="32"/>
          <w:shd w:val="clear" w:color="auto" w:fill="FFFFFF"/>
          <w:lang w:eastAsia="zh-CN"/>
        </w:rPr>
        <w:t>。</w:t>
      </w:r>
      <w:bookmarkEnd w:id="3"/>
      <w:bookmarkEnd w:id="4"/>
      <w:r>
        <w:rPr>
          <w:rFonts w:hint="eastAsia" w:ascii="仿宋_GB2312" w:hAnsi="仿宋_GB2312" w:eastAsia="仿宋_GB2312" w:cs="仿宋_GB2312"/>
          <w:b w:val="0"/>
          <w:bCs w:val="0"/>
          <w:sz w:val="32"/>
          <w:szCs w:val="32"/>
          <w:shd w:val="clear" w:color="auto" w:fill="FFFFFF"/>
        </w:rPr>
        <w:t>在完成整改任务的基础上，进一步加强长效机制建设，对整改过程中建立的各项制度和机制进行梳理和完善，使其更加科学、合理、有效。加强对制度执行情况的监督检查，确保制度得到严格执行，防止问题反弹。</w:t>
      </w:r>
    </w:p>
    <w:p w14:paraId="308FA2D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宋体"/>
          <w:b w:val="0"/>
          <w:sz w:val="32"/>
          <w:szCs w:val="32"/>
          <w:shd w:val="clear" w:color="auto" w:fill="FFFFFF"/>
          <w:lang w:val="en-US" w:eastAsia="zh-CN"/>
        </w:rPr>
        <w:t>四是</w:t>
      </w:r>
      <w:r>
        <w:rPr>
          <w:rFonts w:ascii="楷体" w:hAnsi="楷体" w:eastAsia="楷体" w:cs="宋体"/>
          <w:b w:val="0"/>
          <w:sz w:val="32"/>
          <w:szCs w:val="32"/>
          <w:shd w:val="clear" w:color="auto" w:fill="FFFFFF"/>
        </w:rPr>
        <w:t>加强思想政治教育，推动教育高质量发展</w:t>
      </w:r>
      <w:r>
        <w:rPr>
          <w:rFonts w:hint="eastAsia" w:ascii="楷体" w:hAnsi="楷体" w:eastAsia="楷体" w:cs="宋体"/>
          <w:b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继续加强对教职工的思想政治教育，提高教职工对巡察整改工作的认识和重视程度，增强教职工的责任感和使命感。加强对教职工工作作风的监督检查，严肃工作纪律，提高工作效率，营造风清气正的工作环境，凝心聚力，合作奉献，不断推动教育教学高质量发展。</w:t>
      </w:r>
    </w:p>
    <w:p w14:paraId="6431A781">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bCs/>
        </w:rPr>
      </w:pPr>
      <w:r>
        <w:rPr>
          <w:rFonts w:hint="default" w:ascii="Times New Roman" w:hAnsi="Times New Roman" w:eastAsia="仿宋_GB2312" w:cs="Times New Roman"/>
          <w:bCs/>
        </w:rPr>
        <w:t>欢迎广大干部群众对巡察整改落实情况进行监督。如有意见建议，请及时向我们反映。联系方式：电话0554-7102117;邮政地址：</w:t>
      </w:r>
      <w:r>
        <w:rPr>
          <w:rFonts w:hint="default" w:ascii="Times New Roman" w:hAnsi="Times New Roman" w:eastAsia="仿宋_GB2312" w:cs="Times New Roman"/>
          <w:bCs/>
          <w:lang w:val="en-US" w:eastAsia="zh-CN"/>
        </w:rPr>
        <w:t>安徽省淮南市</w:t>
      </w:r>
      <w:r>
        <w:rPr>
          <w:rFonts w:hint="default" w:ascii="Times New Roman" w:hAnsi="Times New Roman" w:eastAsia="仿宋_GB2312" w:cs="Times New Roman"/>
          <w:bCs/>
        </w:rPr>
        <w:t>凤台县第四中学；电子邮箱：5978</w:t>
      </w:r>
      <w:r>
        <w:rPr>
          <w:rFonts w:hint="default" w:ascii="Times New Roman" w:hAnsi="Times New Roman" w:eastAsia="仿宋_GB2312" w:cs="Times New Roman"/>
          <w:bCs/>
          <w:lang w:val="en-US" w:eastAsia="zh-CN"/>
        </w:rPr>
        <w:t>17</w:t>
      </w:r>
      <w:r>
        <w:rPr>
          <w:rFonts w:hint="default" w:ascii="Times New Roman" w:hAnsi="Times New Roman" w:eastAsia="仿宋_GB2312" w:cs="Times New Roman"/>
          <w:bCs/>
        </w:rPr>
        <w:t>361@qq.com。</w:t>
      </w:r>
    </w:p>
    <w:p w14:paraId="350C960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rPr>
      </w:pPr>
      <w:bookmarkStart w:id="5" w:name="_GoBack"/>
      <w:bookmarkEnd w:id="5"/>
    </w:p>
    <w:p w14:paraId="69145084">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Cs/>
          <w:lang w:val="en-US" w:eastAsia="zh-CN"/>
        </w:rPr>
      </w:pPr>
      <w:r>
        <w:rPr>
          <w:rFonts w:hint="default" w:ascii="Times New Roman" w:hAnsi="Times New Roman" w:eastAsia="仿宋_GB2312" w:cs="Times New Roman"/>
          <w:bCs/>
        </w:rPr>
        <w:t>中共</w:t>
      </w:r>
      <w:r>
        <w:rPr>
          <w:rFonts w:hint="default" w:ascii="Times New Roman" w:hAnsi="Times New Roman" w:eastAsia="仿宋_GB2312" w:cs="Times New Roman"/>
          <w:bCs/>
          <w:lang w:eastAsia="zh-CN"/>
        </w:rPr>
        <w:t>凤台县第四中学</w:t>
      </w:r>
      <w:r>
        <w:rPr>
          <w:rFonts w:hint="default" w:ascii="Times New Roman" w:hAnsi="Times New Roman" w:eastAsia="仿宋_GB2312" w:cs="Times New Roman"/>
          <w:bCs/>
        </w:rPr>
        <w:t>总支</w:t>
      </w:r>
      <w:r>
        <w:rPr>
          <w:rFonts w:hint="default" w:ascii="Times New Roman" w:hAnsi="Times New Roman" w:eastAsia="仿宋_GB2312" w:cs="Times New Roman"/>
          <w:bCs/>
          <w:lang w:val="en-US" w:eastAsia="zh-CN"/>
        </w:rPr>
        <w:t>委员会</w:t>
      </w:r>
    </w:p>
    <w:p w14:paraId="4BF631C0">
      <w:pPr>
        <w:keepNext w:val="0"/>
        <w:keepLines w:val="0"/>
        <w:pageBreakBefore w:val="0"/>
        <w:kinsoku/>
        <w:wordWrap/>
        <w:overflowPunct/>
        <w:topLinePunct w:val="0"/>
        <w:autoSpaceDE/>
        <w:autoSpaceDN/>
        <w:bidi w:val="0"/>
        <w:adjustRightInd/>
        <w:snapToGrid/>
        <w:spacing w:line="560" w:lineRule="exact"/>
        <w:ind w:firstLine="5424" w:firstLineChars="1695"/>
        <w:textAlignment w:val="auto"/>
        <w:rPr>
          <w:rFonts w:hint="default" w:ascii="Times New Roman" w:hAnsi="Times New Roman" w:eastAsia="仿宋_GB2312" w:cs="Times New Roman"/>
          <w:bCs/>
        </w:rPr>
      </w:pPr>
      <w:r>
        <w:rPr>
          <w:rFonts w:hint="default" w:ascii="Times New Roman" w:hAnsi="Times New Roman" w:eastAsia="仿宋_GB2312" w:cs="Times New Roman"/>
          <w:bCs/>
        </w:rPr>
        <w:t>2026年1月1</w:t>
      </w:r>
      <w:r>
        <w:rPr>
          <w:rFonts w:hint="default" w:ascii="Times New Roman" w:hAnsi="Times New Roman" w:eastAsia="仿宋_GB2312" w:cs="Times New Roman"/>
          <w:bCs/>
          <w:lang w:val="en-US" w:eastAsia="zh-CN"/>
        </w:rPr>
        <w:t>8</w:t>
      </w:r>
      <w:r>
        <w:rPr>
          <w:rFonts w:hint="default" w:ascii="Times New Roman" w:hAnsi="Times New Roman" w:eastAsia="仿宋_GB2312" w:cs="Times New Roman"/>
          <w:bCs/>
        </w:rPr>
        <w:t>日</w:t>
      </w:r>
    </w:p>
    <w:bookmarkEnd w:id="0"/>
    <w:p w14:paraId="1364EE56">
      <w:pPr>
        <w:spacing w:line="540" w:lineRule="exact"/>
      </w:pPr>
    </w:p>
    <w:sectPr>
      <w:footerReference r:id="rId3" w:type="default"/>
      <w:pgSz w:w="11906" w:h="16838"/>
      <w:pgMar w:top="1383" w:right="1803" w:bottom="1383"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8B5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2509D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52509D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33225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B7"/>
    <w:rsid w:val="000B37AD"/>
    <w:rsid w:val="00117E70"/>
    <w:rsid w:val="001C16A0"/>
    <w:rsid w:val="001C16FF"/>
    <w:rsid w:val="0022585B"/>
    <w:rsid w:val="002D1945"/>
    <w:rsid w:val="00305B50"/>
    <w:rsid w:val="00317BF5"/>
    <w:rsid w:val="00384BAB"/>
    <w:rsid w:val="004736AD"/>
    <w:rsid w:val="005E224E"/>
    <w:rsid w:val="007B6385"/>
    <w:rsid w:val="007E558F"/>
    <w:rsid w:val="009F7149"/>
    <w:rsid w:val="00A06B8F"/>
    <w:rsid w:val="00A10ED5"/>
    <w:rsid w:val="00BC21B7"/>
    <w:rsid w:val="00BE1D2C"/>
    <w:rsid w:val="00C90EE1"/>
    <w:rsid w:val="00CF4783"/>
    <w:rsid w:val="00D70F7A"/>
    <w:rsid w:val="00F233A2"/>
    <w:rsid w:val="00F34AEC"/>
    <w:rsid w:val="00F35459"/>
    <w:rsid w:val="01374B60"/>
    <w:rsid w:val="093510D4"/>
    <w:rsid w:val="0C967A01"/>
    <w:rsid w:val="0F177709"/>
    <w:rsid w:val="10BE733F"/>
    <w:rsid w:val="116752E1"/>
    <w:rsid w:val="13172465"/>
    <w:rsid w:val="13484CBA"/>
    <w:rsid w:val="14B06F9F"/>
    <w:rsid w:val="15C04DAA"/>
    <w:rsid w:val="1DD016F9"/>
    <w:rsid w:val="248C70E1"/>
    <w:rsid w:val="24AD7057"/>
    <w:rsid w:val="254774AC"/>
    <w:rsid w:val="275060B7"/>
    <w:rsid w:val="2A4F731E"/>
    <w:rsid w:val="30D97557"/>
    <w:rsid w:val="35244DAE"/>
    <w:rsid w:val="39284DA6"/>
    <w:rsid w:val="39BA68D2"/>
    <w:rsid w:val="3DE47290"/>
    <w:rsid w:val="41A04006"/>
    <w:rsid w:val="45356EC9"/>
    <w:rsid w:val="45A77145"/>
    <w:rsid w:val="51A3203C"/>
    <w:rsid w:val="525941F7"/>
    <w:rsid w:val="54244390"/>
    <w:rsid w:val="592340EB"/>
    <w:rsid w:val="5AC93EE4"/>
    <w:rsid w:val="5AD43529"/>
    <w:rsid w:val="600734E4"/>
    <w:rsid w:val="60C50CA9"/>
    <w:rsid w:val="629F6BD1"/>
    <w:rsid w:val="66091638"/>
    <w:rsid w:val="66FF5ACB"/>
    <w:rsid w:val="69C77840"/>
    <w:rsid w:val="72B312A9"/>
    <w:rsid w:val="743B66FE"/>
    <w:rsid w:val="74B60BDD"/>
    <w:rsid w:val="74DD260E"/>
    <w:rsid w:val="7AA31C03"/>
    <w:rsid w:val="7AE364A4"/>
    <w:rsid w:val="7EA2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3"/>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paragraph" w:styleId="3">
    <w:name w:val="heading 3"/>
    <w:basedOn w:val="1"/>
    <w:next w:val="1"/>
    <w:link w:val="14"/>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1"/>
    <w:qFormat/>
    <w:uiPriority w:val="0"/>
    <w:pPr>
      <w:spacing w:after="120" w:line="480" w:lineRule="auto"/>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eastAsia="宋体"/>
      <w:sz w:val="24"/>
      <w:szCs w:val="24"/>
    </w:rPr>
  </w:style>
  <w:style w:type="character" w:customStyle="1" w:styleId="11">
    <w:name w:val="正文文本缩进 2 Char"/>
    <w:basedOn w:val="10"/>
    <w:link w:val="4"/>
    <w:qFormat/>
    <w:uiPriority w:val="0"/>
    <w:rPr>
      <w:rFonts w:ascii="Times New Roman" w:hAnsi="Times New Roman" w:eastAsia="仿宋_GB2312" w:cs="Times New Roman"/>
      <w:sz w:val="32"/>
      <w:szCs w:val="32"/>
    </w:rPr>
  </w:style>
  <w:style w:type="character" w:customStyle="1" w:styleId="12">
    <w:name w:val="style51"/>
    <w:qFormat/>
    <w:uiPriority w:val="99"/>
    <w:rPr>
      <w:sz w:val="36"/>
    </w:rPr>
  </w:style>
  <w:style w:type="character" w:customStyle="1" w:styleId="13">
    <w:name w:val="标题 2 Char"/>
    <w:basedOn w:val="10"/>
    <w:link w:val="2"/>
    <w:semiHidden/>
    <w:qFormat/>
    <w:uiPriority w:val="0"/>
    <w:rPr>
      <w:rFonts w:ascii="宋体" w:hAnsi="宋体" w:eastAsia="宋体" w:cs="Times New Roman"/>
      <w:b/>
      <w:bCs/>
      <w:kern w:val="0"/>
      <w:sz w:val="36"/>
      <w:szCs w:val="36"/>
    </w:rPr>
  </w:style>
  <w:style w:type="character" w:customStyle="1" w:styleId="14">
    <w:name w:val="标题 3 Char"/>
    <w:basedOn w:val="10"/>
    <w:link w:val="3"/>
    <w:qFormat/>
    <w:uiPriority w:val="0"/>
    <w:rPr>
      <w:rFonts w:ascii="宋体" w:hAnsi="宋体" w:eastAsia="宋体" w:cs="Times New Roman"/>
      <w:b/>
      <w:bCs/>
      <w:kern w:val="0"/>
      <w:sz w:val="27"/>
      <w:szCs w:val="27"/>
    </w:rPr>
  </w:style>
  <w:style w:type="character" w:customStyle="1" w:styleId="15">
    <w:name w:val="页眉 Char"/>
    <w:basedOn w:val="10"/>
    <w:link w:val="7"/>
    <w:semiHidden/>
    <w:qFormat/>
    <w:uiPriority w:val="99"/>
    <w:rPr>
      <w:rFonts w:ascii="Times New Roman" w:hAnsi="Times New Roman" w:eastAsia="仿宋_GB2312" w:cs="Times New Roman"/>
      <w:sz w:val="18"/>
      <w:szCs w:val="18"/>
    </w:rPr>
  </w:style>
  <w:style w:type="character" w:customStyle="1" w:styleId="16">
    <w:name w:val="页脚 Char"/>
    <w:basedOn w:val="10"/>
    <w:link w:val="6"/>
    <w:qFormat/>
    <w:uiPriority w:val="99"/>
    <w:rPr>
      <w:rFonts w:ascii="Times New Roman" w:hAnsi="Times New Roman" w:eastAsia="仿宋_GB2312" w:cs="Times New Roman"/>
      <w:sz w:val="18"/>
      <w:szCs w:val="18"/>
    </w:rPr>
  </w:style>
  <w:style w:type="character" w:customStyle="1" w:styleId="17">
    <w:name w:val="批注框文本 Char"/>
    <w:basedOn w:val="10"/>
    <w:link w:val="5"/>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C6721-3CE3-4F29-AD1D-64B9AF99A1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8560</Words>
  <Characters>8682</Characters>
  <Lines>63</Lines>
  <Paragraphs>17</Paragraphs>
  <TotalTime>14</TotalTime>
  <ScaleCrop>false</ScaleCrop>
  <LinksUpToDate>false</LinksUpToDate>
  <CharactersWithSpaces>8689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2026-01-19T05:59:00Z</dcterms:created>
  <dc:creator>dreamsummit</dc:creator>
  <cp:lastModifiedBy>微  暖 ☀</cp:lastModifiedBy>
  <cp:lastPrinted>2026-01-26T03:26:00Z</cp:lastPrinted>
  <dcterms:modified xsi:type="dcterms:W3CDTF">2026-03-03T09:56:41Z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A845A0211F3C49DFB4B51077E07589C0_13</vt:lpwstr>
  </property>
  <property fmtid="{D5CDD505-2E9C-101B-9397-08002B2CF9AE}" pid="4" name="KSOTemplateDocerSaveRecord">
    <vt:lpwstr>eyJoZGlkIjoiNmVjYTI5YzI0ZTZjM2UxZjU5NzkyYmNlNzBiMzBhYzkiLCJ1c2VySWQiOiIzMDI1MzM4NTYifQ==</vt:lpwstr>
  </property>
</Properties>
</file>